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90E1B" w:rsidRPr="00663B52"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fax (0-22) 779 42 25</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tblPr>
      <w:tblGrid>
        <w:gridCol w:w="5778"/>
        <w:gridCol w:w="3799"/>
      </w:tblGrid>
      <w:tr w:rsidR="00E37F70" w:rsidRPr="009F4795" w:rsidTr="005E3059">
        <w:trPr>
          <w:trHeight w:val="726"/>
        </w:trPr>
        <w:tc>
          <w:tcPr>
            <w:tcW w:w="9577" w:type="dxa"/>
            <w:gridSpan w:val="2"/>
            <w:vAlign w:val="center"/>
          </w:tcPr>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5E1509" w:rsidRPr="00604295" w:rsidRDefault="00604295" w:rsidP="00AE4429">
            <w:pPr>
              <w:pStyle w:val="Tekstpodstawowy"/>
              <w:spacing w:after="40"/>
              <w:jc w:val="center"/>
              <w:rPr>
                <w:rFonts w:ascii="Calibri" w:hAnsi="Calibri" w:cs="Segoe UI"/>
                <w:szCs w:val="22"/>
              </w:rPr>
            </w:pPr>
            <w:r w:rsidRPr="00604295">
              <w:rPr>
                <w:rFonts w:ascii="Calibri" w:hAnsi="Calibri" w:cs="Segoe UI"/>
                <w:szCs w:val="22"/>
              </w:rPr>
              <w:t xml:space="preserve">NA </w:t>
            </w:r>
            <w:r w:rsidR="00AE4429">
              <w:rPr>
                <w:rFonts w:ascii="Calibri" w:hAnsi="Calibri" w:cs="Segoe UI"/>
                <w:szCs w:val="22"/>
              </w:rPr>
              <w:t>DOSTAWY</w:t>
            </w:r>
            <w:r w:rsidRPr="00604295">
              <w:rPr>
                <w:rFonts w:ascii="Calibri" w:hAnsi="Calibri" w:cs="Segoe UI"/>
                <w:szCs w:val="22"/>
              </w:rPr>
              <w:t xml:space="preserve"> O NAZWIE :</w:t>
            </w:r>
          </w:p>
        </w:tc>
      </w:tr>
      <w:tr w:rsidR="00E37F70" w:rsidRPr="009F4795" w:rsidTr="00EE37A1">
        <w:trPr>
          <w:trHeight w:val="80"/>
        </w:trPr>
        <w:tc>
          <w:tcPr>
            <w:tcW w:w="9577" w:type="dxa"/>
            <w:gridSpan w:val="2"/>
          </w:tcPr>
          <w:p w:rsidR="00E37F70" w:rsidRPr="007C69B0" w:rsidRDefault="00E37F70" w:rsidP="007C69B0">
            <w:pPr>
              <w:pStyle w:val="Tekstpodstawowy"/>
              <w:spacing w:after="40"/>
              <w:jc w:val="center"/>
              <w:rPr>
                <w:rFonts w:asciiTheme="majorHAnsi" w:hAnsiTheme="majorHAnsi" w:cstheme="majorHAnsi"/>
                <w:szCs w:val="22"/>
              </w:rPr>
            </w:pPr>
          </w:p>
        </w:tc>
      </w:tr>
      <w:tr w:rsidR="00E37F70" w:rsidRPr="00221979" w:rsidTr="005E3059">
        <w:tc>
          <w:tcPr>
            <w:tcW w:w="9577" w:type="dxa"/>
            <w:gridSpan w:val="2"/>
          </w:tcPr>
          <w:p w:rsidR="00AE4429" w:rsidRDefault="00AE4429" w:rsidP="00AE4429">
            <w:pPr>
              <w:pStyle w:val="Akapitzlist"/>
              <w:spacing w:line="276" w:lineRule="auto"/>
              <w:ind w:left="720"/>
              <w:contextualSpacing/>
              <w:jc w:val="center"/>
              <w:rPr>
                <w:rFonts w:asciiTheme="majorHAnsi" w:hAnsiTheme="majorHAnsi" w:cstheme="majorHAnsi"/>
                <w:b/>
                <w:sz w:val="22"/>
                <w:szCs w:val="22"/>
              </w:rPr>
            </w:pPr>
          </w:p>
          <w:p w:rsidR="00AE4429" w:rsidRDefault="00AE4429" w:rsidP="00AE4429">
            <w:pPr>
              <w:pStyle w:val="Akapitzlist"/>
              <w:spacing w:line="276" w:lineRule="auto"/>
              <w:ind w:left="720"/>
              <w:contextualSpacing/>
              <w:jc w:val="center"/>
              <w:rPr>
                <w:rFonts w:asciiTheme="majorHAnsi" w:hAnsiTheme="majorHAnsi" w:cstheme="majorHAnsi"/>
                <w:b/>
                <w:sz w:val="22"/>
                <w:szCs w:val="22"/>
              </w:rPr>
            </w:pPr>
          </w:p>
          <w:p w:rsidR="00AE4429" w:rsidRDefault="00AE4429" w:rsidP="00AE4429">
            <w:pPr>
              <w:pStyle w:val="Akapitzlist"/>
              <w:spacing w:line="276" w:lineRule="auto"/>
              <w:ind w:left="720"/>
              <w:contextualSpacing/>
              <w:jc w:val="center"/>
              <w:rPr>
                <w:rFonts w:asciiTheme="majorHAnsi" w:hAnsiTheme="majorHAnsi" w:cstheme="majorHAnsi"/>
                <w:b/>
                <w:sz w:val="22"/>
                <w:szCs w:val="22"/>
              </w:rPr>
            </w:pPr>
          </w:p>
          <w:p w:rsidR="00AE4429" w:rsidRDefault="00AE4429" w:rsidP="00AE4429">
            <w:pPr>
              <w:pStyle w:val="Akapitzlist"/>
              <w:spacing w:line="276" w:lineRule="auto"/>
              <w:ind w:left="720"/>
              <w:contextualSpacing/>
              <w:jc w:val="center"/>
              <w:rPr>
                <w:rFonts w:asciiTheme="majorHAnsi" w:hAnsiTheme="majorHAnsi" w:cstheme="majorHAnsi"/>
                <w:b/>
                <w:sz w:val="22"/>
                <w:szCs w:val="22"/>
              </w:rPr>
            </w:pPr>
          </w:p>
          <w:p w:rsidR="00AE4429" w:rsidRDefault="00AE4429" w:rsidP="00AE4429">
            <w:pPr>
              <w:pStyle w:val="Akapitzlist"/>
              <w:spacing w:line="276" w:lineRule="auto"/>
              <w:ind w:left="720"/>
              <w:contextualSpacing/>
              <w:jc w:val="center"/>
              <w:rPr>
                <w:rFonts w:asciiTheme="majorHAnsi" w:hAnsiTheme="majorHAnsi" w:cstheme="majorHAnsi"/>
                <w:b/>
                <w:sz w:val="22"/>
                <w:szCs w:val="22"/>
              </w:rPr>
            </w:pPr>
          </w:p>
          <w:p w:rsidR="00E37F70" w:rsidRDefault="00AE4429" w:rsidP="00AE4429">
            <w:pPr>
              <w:pStyle w:val="Akapitzlist"/>
              <w:spacing w:line="276" w:lineRule="auto"/>
              <w:ind w:left="720"/>
              <w:contextualSpacing/>
              <w:jc w:val="center"/>
              <w:rPr>
                <w:rFonts w:asciiTheme="majorHAnsi" w:hAnsiTheme="majorHAnsi" w:cstheme="majorHAnsi"/>
                <w:b/>
                <w:sz w:val="22"/>
                <w:szCs w:val="22"/>
              </w:rPr>
            </w:pPr>
            <w:r w:rsidRPr="00AE4429">
              <w:rPr>
                <w:rFonts w:asciiTheme="majorHAnsi" w:hAnsiTheme="majorHAnsi" w:cstheme="majorHAnsi"/>
                <w:b/>
                <w:sz w:val="22"/>
                <w:szCs w:val="22"/>
              </w:rPr>
              <w:t>Zakup infrastruktury teleinformatycznej, zakup zestawów komputerowych - 75 szt. w ramach projektu: "E-usługi w Mieście Otwock"</w:t>
            </w:r>
            <w:r w:rsidR="00032C0E">
              <w:rPr>
                <w:rFonts w:asciiTheme="majorHAnsi" w:hAnsiTheme="majorHAnsi" w:cstheme="majorHAnsi"/>
                <w:b/>
                <w:sz w:val="22"/>
                <w:szCs w:val="22"/>
              </w:rPr>
              <w:t>.</w:t>
            </w:r>
          </w:p>
          <w:p w:rsidR="00AE4429" w:rsidRDefault="00AE4429" w:rsidP="00AE4429">
            <w:pPr>
              <w:pStyle w:val="Akapitzlist"/>
              <w:spacing w:line="276" w:lineRule="auto"/>
              <w:ind w:left="720"/>
              <w:contextualSpacing/>
              <w:jc w:val="center"/>
              <w:rPr>
                <w:rFonts w:asciiTheme="majorHAnsi" w:hAnsiTheme="majorHAnsi" w:cstheme="majorHAnsi"/>
                <w:b/>
                <w:sz w:val="22"/>
                <w:szCs w:val="22"/>
              </w:rPr>
            </w:pPr>
          </w:p>
          <w:p w:rsidR="00AE4429" w:rsidRDefault="00AE4429" w:rsidP="00AE4429">
            <w:pPr>
              <w:pStyle w:val="Akapitzlist"/>
              <w:spacing w:line="276" w:lineRule="auto"/>
              <w:ind w:left="720"/>
              <w:contextualSpacing/>
              <w:jc w:val="center"/>
              <w:rPr>
                <w:rFonts w:asciiTheme="majorHAnsi" w:hAnsiTheme="majorHAnsi" w:cstheme="majorHAnsi"/>
                <w:b/>
                <w:sz w:val="22"/>
                <w:szCs w:val="22"/>
              </w:rPr>
            </w:pPr>
          </w:p>
          <w:p w:rsidR="00AE4429" w:rsidRDefault="00AE4429" w:rsidP="00AE4429">
            <w:pPr>
              <w:pStyle w:val="Akapitzlist"/>
              <w:spacing w:line="276" w:lineRule="auto"/>
              <w:ind w:left="720"/>
              <w:contextualSpacing/>
              <w:jc w:val="center"/>
              <w:rPr>
                <w:rFonts w:asciiTheme="majorHAnsi" w:hAnsiTheme="majorHAnsi" w:cstheme="majorHAnsi"/>
                <w:b/>
                <w:sz w:val="22"/>
                <w:szCs w:val="22"/>
              </w:rPr>
            </w:pPr>
          </w:p>
          <w:p w:rsidR="00AE4429" w:rsidRDefault="00AE4429" w:rsidP="00AE4429">
            <w:pPr>
              <w:pStyle w:val="Akapitzlist"/>
              <w:spacing w:line="276" w:lineRule="auto"/>
              <w:ind w:left="720"/>
              <w:contextualSpacing/>
              <w:jc w:val="center"/>
              <w:rPr>
                <w:rFonts w:asciiTheme="majorHAnsi" w:hAnsiTheme="majorHAnsi" w:cstheme="majorHAnsi"/>
                <w:b/>
                <w:sz w:val="22"/>
                <w:szCs w:val="22"/>
              </w:rPr>
            </w:pPr>
          </w:p>
          <w:p w:rsidR="00AE4429" w:rsidRDefault="00AE4429" w:rsidP="00AE4429">
            <w:pPr>
              <w:pStyle w:val="Akapitzlist"/>
              <w:spacing w:line="276" w:lineRule="auto"/>
              <w:ind w:left="720"/>
              <w:contextualSpacing/>
              <w:jc w:val="center"/>
              <w:rPr>
                <w:rFonts w:asciiTheme="majorHAnsi" w:hAnsiTheme="majorHAnsi" w:cstheme="majorHAnsi"/>
                <w:b/>
                <w:sz w:val="22"/>
                <w:szCs w:val="22"/>
              </w:rPr>
            </w:pPr>
          </w:p>
          <w:p w:rsidR="00AE4429" w:rsidRDefault="00AE4429" w:rsidP="00AE4429">
            <w:pPr>
              <w:pStyle w:val="Akapitzlist"/>
              <w:spacing w:line="276" w:lineRule="auto"/>
              <w:ind w:left="720"/>
              <w:contextualSpacing/>
              <w:jc w:val="center"/>
              <w:rPr>
                <w:rFonts w:asciiTheme="majorHAnsi" w:hAnsiTheme="majorHAnsi" w:cstheme="majorHAnsi"/>
                <w:b/>
                <w:sz w:val="22"/>
                <w:szCs w:val="22"/>
              </w:rPr>
            </w:pPr>
          </w:p>
          <w:p w:rsidR="00AE4429" w:rsidRDefault="00AE4429" w:rsidP="00AE4429">
            <w:pPr>
              <w:pStyle w:val="Akapitzlist"/>
              <w:spacing w:line="276" w:lineRule="auto"/>
              <w:ind w:left="720"/>
              <w:contextualSpacing/>
              <w:jc w:val="center"/>
              <w:rPr>
                <w:rFonts w:asciiTheme="majorHAnsi" w:hAnsiTheme="majorHAnsi" w:cstheme="majorHAnsi"/>
                <w:b/>
                <w:sz w:val="22"/>
                <w:szCs w:val="22"/>
              </w:rPr>
            </w:pPr>
          </w:p>
          <w:p w:rsidR="00AE4429" w:rsidRPr="00AE4429" w:rsidRDefault="00AE4429" w:rsidP="00AE4429">
            <w:pPr>
              <w:pStyle w:val="Akapitzlist"/>
              <w:spacing w:line="276" w:lineRule="auto"/>
              <w:ind w:left="720"/>
              <w:contextualSpacing/>
              <w:jc w:val="center"/>
              <w:rPr>
                <w:rFonts w:asciiTheme="majorHAnsi" w:hAnsiTheme="majorHAnsi" w:cstheme="majorHAnsi"/>
                <w:b/>
                <w:sz w:val="22"/>
                <w:szCs w:val="22"/>
              </w:rPr>
            </w:pP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E37F70" w:rsidRDefault="00FB223F" w:rsidP="00FB223F">
            <w:pPr>
              <w:spacing w:after="40"/>
              <w:jc w:val="center"/>
              <w:rPr>
                <w:rFonts w:ascii="Calibri" w:hAnsi="Calibri" w:cs="Segoe UI"/>
                <w:b/>
                <w:sz w:val="22"/>
                <w:szCs w:val="22"/>
              </w:rPr>
            </w:pPr>
            <w:r>
              <w:rPr>
                <w:rFonts w:ascii="Calibri" w:hAnsi="Calibri" w:cs="Segoe UI"/>
                <w:b/>
                <w:sz w:val="22"/>
                <w:szCs w:val="22"/>
              </w:rPr>
              <w:t>N</w:t>
            </w:r>
            <w:r w:rsidR="00E37F70" w:rsidRPr="00A012BF">
              <w:rPr>
                <w:rFonts w:ascii="Calibri" w:hAnsi="Calibri" w:cs="Segoe UI"/>
                <w:b/>
                <w:sz w:val="22"/>
                <w:szCs w:val="22"/>
              </w:rPr>
              <w:t xml:space="preserve">r sprawy: </w:t>
            </w:r>
            <w:r w:rsidR="00890E1B" w:rsidRPr="00A012BF">
              <w:rPr>
                <w:rFonts w:ascii="Calibri" w:hAnsi="Calibri" w:cs="Segoe UI"/>
                <w:b/>
                <w:sz w:val="22"/>
                <w:szCs w:val="22"/>
              </w:rPr>
              <w:t>WZP.271.</w:t>
            </w:r>
            <w:r w:rsidR="00AE4429">
              <w:rPr>
                <w:rFonts w:ascii="Calibri" w:hAnsi="Calibri" w:cs="Segoe UI"/>
                <w:b/>
                <w:sz w:val="22"/>
                <w:szCs w:val="22"/>
              </w:rPr>
              <w:t>49</w:t>
            </w:r>
            <w:r w:rsidR="00890E1B" w:rsidRPr="00A012BF">
              <w:rPr>
                <w:rFonts w:ascii="Calibri" w:hAnsi="Calibri" w:cs="Segoe UI"/>
                <w:b/>
                <w:sz w:val="22"/>
                <w:szCs w:val="22"/>
              </w:rPr>
              <w:t>.201</w:t>
            </w:r>
            <w:r>
              <w:rPr>
                <w:rFonts w:ascii="Calibri" w:hAnsi="Calibri" w:cs="Segoe UI"/>
                <w:b/>
                <w:sz w:val="22"/>
                <w:szCs w:val="22"/>
              </w:rPr>
              <w:t>8</w:t>
            </w:r>
          </w:p>
          <w:p w:rsidR="00AE4429" w:rsidRPr="00A012BF" w:rsidRDefault="00AE4429" w:rsidP="00FB223F">
            <w:pPr>
              <w:spacing w:after="40"/>
              <w:jc w:val="center"/>
              <w:rPr>
                <w:rFonts w:ascii="Calibri" w:hAnsi="Calibri" w:cs="Segoe UI"/>
                <w:b/>
                <w:sz w:val="22"/>
                <w:szCs w:val="22"/>
              </w:rPr>
            </w:pPr>
          </w:p>
        </w:tc>
      </w:tr>
      <w:tr w:rsidR="00E37F70" w:rsidRPr="009F4795" w:rsidTr="005E3059">
        <w:tc>
          <w:tcPr>
            <w:tcW w:w="9577" w:type="dxa"/>
            <w:gridSpan w:val="2"/>
          </w:tcPr>
          <w:p w:rsidR="00E37F70" w:rsidRPr="00A012BF" w:rsidRDefault="00E37F70" w:rsidP="00427453">
            <w:pPr>
              <w:pStyle w:val="Tekstpodstawowy"/>
              <w:spacing w:after="40"/>
              <w:rPr>
                <w:rFonts w:ascii="Calibri" w:hAnsi="Calibri" w:cs="Segoe UI"/>
                <w:szCs w:val="22"/>
                <w:u w:val="single"/>
              </w:rPr>
            </w:pPr>
          </w:p>
        </w:tc>
      </w:tr>
      <w:tr w:rsidR="00E37F70" w:rsidRPr="009F4795" w:rsidTr="005E3059">
        <w:trPr>
          <w:trHeight w:val="273"/>
        </w:trPr>
        <w:tc>
          <w:tcPr>
            <w:tcW w:w="5778" w:type="dxa"/>
          </w:tcPr>
          <w:p w:rsidR="00E37F70" w:rsidRPr="009F4795" w:rsidRDefault="00E37F70" w:rsidP="00FB223F">
            <w:pPr>
              <w:pStyle w:val="Tekstpodstawowy"/>
              <w:spacing w:after="40"/>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FB223F" w:rsidRDefault="00E37F70" w:rsidP="00427453">
            <w:pPr>
              <w:pStyle w:val="Tekstpodstawowy"/>
              <w:spacing w:after="40"/>
              <w:jc w:val="center"/>
              <w:rPr>
                <w:rFonts w:ascii="Calibri" w:hAnsi="Calibri" w:cs="Segoe UI"/>
                <w:sz w:val="28"/>
                <w:szCs w:val="28"/>
                <w:u w:val="single"/>
              </w:rPr>
            </w:pPr>
          </w:p>
        </w:tc>
        <w:tc>
          <w:tcPr>
            <w:tcW w:w="3799" w:type="dxa"/>
            <w:vAlign w:val="center"/>
          </w:tcPr>
          <w:p w:rsidR="00574B82" w:rsidRPr="00FB223F" w:rsidRDefault="00574B82" w:rsidP="00427453">
            <w:pPr>
              <w:pStyle w:val="Tekstpodstawowy"/>
              <w:spacing w:after="40"/>
              <w:jc w:val="center"/>
              <w:rPr>
                <w:rFonts w:ascii="Calibri" w:hAnsi="Calibri" w:cs="Segoe UI"/>
                <w:b w:val="0"/>
                <w:sz w:val="16"/>
                <w:szCs w:val="16"/>
              </w:rPr>
            </w:pPr>
          </w:p>
          <w:p w:rsidR="00574B82" w:rsidRPr="00FB223F" w:rsidRDefault="00574B82" w:rsidP="00427453">
            <w:pPr>
              <w:pStyle w:val="Tekstpodstawowy"/>
              <w:spacing w:after="40"/>
              <w:jc w:val="center"/>
              <w:rPr>
                <w:rFonts w:ascii="Calibri" w:hAnsi="Calibri" w:cs="Segoe UI"/>
                <w:b w:val="0"/>
                <w:sz w:val="16"/>
                <w:szCs w:val="16"/>
              </w:rPr>
            </w:pPr>
          </w:p>
          <w:p w:rsidR="00E37F70" w:rsidRPr="00FB223F" w:rsidRDefault="00E37F70" w:rsidP="00427453">
            <w:pPr>
              <w:pStyle w:val="Tekstpodstawowy"/>
              <w:spacing w:after="40"/>
              <w:jc w:val="center"/>
              <w:rPr>
                <w:rFonts w:ascii="Calibri" w:hAnsi="Calibri" w:cs="Segoe UI"/>
                <w:b w:val="0"/>
                <w:sz w:val="16"/>
                <w:szCs w:val="16"/>
              </w:rPr>
            </w:pPr>
            <w:r w:rsidRPr="00FB223F">
              <w:rPr>
                <w:rFonts w:ascii="Calibri" w:hAnsi="Calibri" w:cs="Segoe UI"/>
                <w:b w:val="0"/>
                <w:sz w:val="16"/>
                <w:szCs w:val="16"/>
              </w:rPr>
              <w:t>Kierownik Zamawiającego</w:t>
            </w:r>
          </w:p>
          <w:p w:rsidR="00B35E90" w:rsidRPr="00FB223F" w:rsidRDefault="00B35E90" w:rsidP="00427453">
            <w:pPr>
              <w:pStyle w:val="Tekstpodstawowy"/>
              <w:spacing w:after="40"/>
              <w:jc w:val="center"/>
              <w:rPr>
                <w:rFonts w:ascii="Calibri" w:hAnsi="Calibri" w:cs="Segoe UI"/>
                <w:b w:val="0"/>
                <w:sz w:val="16"/>
                <w:szCs w:val="16"/>
              </w:rPr>
            </w:pPr>
          </w:p>
          <w:p w:rsidR="00B35E90" w:rsidRPr="00FB223F"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p w:rsidR="0042598D" w:rsidRDefault="0042598D" w:rsidP="00427453">
            <w:pPr>
              <w:spacing w:after="40"/>
              <w:jc w:val="center"/>
              <w:rPr>
                <w:rFonts w:ascii="Calibri" w:hAnsi="Calibri" w:cs="Segoe UI"/>
                <w:sz w:val="16"/>
                <w:szCs w:val="16"/>
              </w:rPr>
            </w:pPr>
          </w:p>
          <w:p w:rsidR="0042598D" w:rsidRDefault="0042598D" w:rsidP="00427453">
            <w:pPr>
              <w:spacing w:after="40"/>
              <w:jc w:val="center"/>
              <w:rPr>
                <w:rFonts w:ascii="Calibri" w:hAnsi="Calibri" w:cs="Segoe UI"/>
                <w:sz w:val="16"/>
                <w:szCs w:val="16"/>
              </w:rPr>
            </w:pPr>
          </w:p>
          <w:p w:rsidR="0042598D" w:rsidRPr="009F4795" w:rsidRDefault="0042598D" w:rsidP="00427453">
            <w:pPr>
              <w:spacing w:after="40"/>
              <w:jc w:val="center"/>
              <w:rPr>
                <w:rFonts w:ascii="Calibri" w:hAnsi="Calibri" w:cs="Segoe UI"/>
                <w:sz w:val="16"/>
                <w:szCs w:val="16"/>
              </w:rPr>
            </w:pPr>
          </w:p>
        </w:tc>
      </w:tr>
      <w:tr w:rsidR="00E37F70" w:rsidRPr="009F4795" w:rsidTr="005E3059">
        <w:tc>
          <w:tcPr>
            <w:tcW w:w="9577" w:type="dxa"/>
            <w:gridSpan w:val="2"/>
          </w:tcPr>
          <w:p w:rsidR="0042598D" w:rsidRPr="0042598D" w:rsidRDefault="0042598D" w:rsidP="0042598D">
            <w:pPr>
              <w:pStyle w:val="Stopka"/>
              <w:jc w:val="center"/>
              <w:rPr>
                <w:b/>
                <w:i/>
                <w:sz w:val="16"/>
                <w:szCs w:val="16"/>
              </w:rPr>
            </w:pPr>
            <w:r w:rsidRPr="0042598D">
              <w:rPr>
                <w:b/>
                <w:i/>
                <w:sz w:val="16"/>
                <w:szCs w:val="16"/>
              </w:rPr>
              <w:t>,,E-usługi w Mieście Otwock”</w:t>
            </w:r>
          </w:p>
          <w:p w:rsidR="0042598D" w:rsidRPr="0042598D" w:rsidRDefault="0042598D" w:rsidP="0042598D">
            <w:pPr>
              <w:pStyle w:val="Stopka"/>
              <w:jc w:val="center"/>
              <w:rPr>
                <w:i/>
                <w:sz w:val="16"/>
                <w:szCs w:val="16"/>
              </w:rPr>
            </w:pPr>
            <w:r w:rsidRPr="0042598D">
              <w:rPr>
                <w:i/>
                <w:sz w:val="16"/>
                <w:szCs w:val="16"/>
              </w:rPr>
              <w:t xml:space="preserve">Projekt współfinansowany z Europejskiego Funduszu Rozwoju Regionalnego w ramach Osi Priorytetowej II ,,Wzrost e-potencjału Mazowsza” Działanie 2.1 ,,E-usługi” Podziałanie 2.1.1.,,E-usługi dla Mazowsza” </w:t>
            </w:r>
          </w:p>
          <w:p w:rsidR="0042598D" w:rsidRPr="0042598D" w:rsidRDefault="0042598D" w:rsidP="0042598D">
            <w:pPr>
              <w:pStyle w:val="Stopka"/>
              <w:jc w:val="center"/>
              <w:rPr>
                <w:i/>
                <w:sz w:val="16"/>
                <w:szCs w:val="16"/>
              </w:rPr>
            </w:pPr>
            <w:r w:rsidRPr="0042598D">
              <w:rPr>
                <w:i/>
                <w:sz w:val="16"/>
                <w:szCs w:val="16"/>
              </w:rPr>
              <w:t>RPO WM 2014-2020</w:t>
            </w:r>
          </w:p>
          <w:p w:rsidR="00E37F70" w:rsidRPr="00A012BF" w:rsidRDefault="00E37F70" w:rsidP="00FB223F">
            <w:pPr>
              <w:pStyle w:val="Tytu"/>
              <w:spacing w:after="40"/>
              <w:jc w:val="left"/>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8"/>
          <w:footerReference w:type="default" r:id="rId9"/>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890E1B" w:rsidRPr="00EB14D9" w:rsidRDefault="00890E1B" w:rsidP="00EB14D9">
      <w:pPr>
        <w:ind w:left="284" w:firstLine="142"/>
        <w:rPr>
          <w:rFonts w:asciiTheme="majorHAnsi" w:hAnsiTheme="majorHAnsi"/>
          <w:sz w:val="20"/>
          <w:szCs w:val="20"/>
          <w:lang w:val="en-US"/>
        </w:rPr>
      </w:pPr>
      <w:r w:rsidRPr="00EB14D9">
        <w:rPr>
          <w:rFonts w:asciiTheme="majorHAnsi" w:hAnsiTheme="majorHAnsi"/>
          <w:sz w:val="20"/>
          <w:szCs w:val="20"/>
          <w:lang w:val="en-US"/>
        </w:rPr>
        <w:t>fax (22) 779 42 25</w:t>
      </w:r>
    </w:p>
    <w:p w:rsidR="00EB14D9" w:rsidRDefault="00423CA9" w:rsidP="00EB14D9">
      <w:pPr>
        <w:ind w:left="284" w:firstLine="142"/>
        <w:rPr>
          <w:rFonts w:asciiTheme="majorHAnsi" w:hAnsiTheme="majorHAnsi"/>
          <w:sz w:val="20"/>
          <w:szCs w:val="20"/>
          <w:lang w:val="en-US"/>
        </w:rPr>
      </w:pPr>
      <w:hyperlink r:id="rId10" w:history="1">
        <w:r w:rsidR="00EB14D9" w:rsidRPr="00DA6687">
          <w:rPr>
            <w:rStyle w:val="Hipercze"/>
            <w:rFonts w:asciiTheme="majorHAnsi" w:hAnsiTheme="majorHAnsi"/>
            <w:sz w:val="20"/>
            <w:szCs w:val="20"/>
            <w:lang w:val="en-US"/>
          </w:rPr>
          <w:t>www.otwock.pl</w:t>
        </w:r>
      </w:hyperlink>
    </w:p>
    <w:p w:rsidR="00890E1B" w:rsidRPr="00221979" w:rsidRDefault="00423CA9" w:rsidP="00EB14D9">
      <w:pPr>
        <w:ind w:left="284" w:firstLine="142"/>
        <w:rPr>
          <w:rFonts w:asciiTheme="majorHAnsi" w:hAnsiTheme="majorHAnsi"/>
          <w:sz w:val="20"/>
          <w:szCs w:val="20"/>
          <w:lang w:val="en-US"/>
        </w:rPr>
      </w:pPr>
      <w:hyperlink r:id="rId11" w:history="1">
        <w:r w:rsidR="00890E1B" w:rsidRPr="00221979">
          <w:rPr>
            <w:rStyle w:val="Hipercze"/>
            <w:rFonts w:asciiTheme="majorHAnsi" w:hAnsiTheme="majorHAnsi" w:cs="Segoe UI"/>
            <w:sz w:val="20"/>
            <w:szCs w:val="20"/>
            <w:lang w:val="en-US"/>
          </w:rPr>
          <w:t>zamowienia@otwock.pl</w:t>
        </w:r>
      </w:hyperlink>
      <w:r w:rsidR="00890E1B" w:rsidRPr="00221979">
        <w:rPr>
          <w:rFonts w:asciiTheme="majorHAnsi" w:hAnsiTheme="majorHAnsi" w:cs="Segoe UI"/>
          <w:sz w:val="20"/>
          <w:szCs w:val="20"/>
          <w:lang w:val="en-US"/>
        </w:rPr>
        <w:t xml:space="preserve"> </w:t>
      </w:r>
    </w:p>
    <w:p w:rsidR="00E37F70" w:rsidRPr="00221979"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890E1B">
        <w:rPr>
          <w:rFonts w:ascii="Calibri" w:hAnsi="Calibri" w:cs="Segoe UI"/>
          <w:sz w:val="20"/>
        </w:rPr>
        <w:t>nie przekracza</w:t>
      </w:r>
      <w:r w:rsidRPr="00C01278">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rsidR="00711C2E" w:rsidRDefault="00711C2E" w:rsidP="00427453">
      <w:pPr>
        <w:pStyle w:val="pkt"/>
        <w:spacing w:before="0" w:after="40"/>
        <w:ind w:left="0" w:firstLine="0"/>
        <w:rPr>
          <w:rFonts w:ascii="Calibri" w:hAnsi="Calibri" w:cs="Segoe UI"/>
          <w:sz w:val="20"/>
        </w:rPr>
      </w:pPr>
    </w:p>
    <w:p w:rsidR="00E37F70"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EE37A1" w:rsidRDefault="00EE37A1" w:rsidP="00427453">
      <w:pPr>
        <w:pStyle w:val="pkt"/>
        <w:spacing w:before="0" w:after="40"/>
        <w:ind w:left="0" w:firstLine="0"/>
        <w:rPr>
          <w:rFonts w:ascii="Calibri" w:hAnsi="Calibri" w:cs="Segoe UI"/>
          <w:b/>
          <w:sz w:val="20"/>
        </w:rPr>
      </w:pPr>
    </w:p>
    <w:p w:rsidR="00FE46F9" w:rsidRDefault="00FE46F9" w:rsidP="00D3101F">
      <w:pPr>
        <w:tabs>
          <w:tab w:val="left" w:pos="1276"/>
        </w:tabs>
        <w:spacing w:line="276" w:lineRule="auto"/>
        <w:jc w:val="both"/>
        <w:rPr>
          <w:rFonts w:asciiTheme="majorHAnsi" w:hAnsiTheme="majorHAnsi" w:cs="Arial"/>
          <w:sz w:val="20"/>
          <w:szCs w:val="20"/>
        </w:rPr>
      </w:pPr>
      <w:r>
        <w:rPr>
          <w:rFonts w:asciiTheme="majorHAnsi" w:hAnsiTheme="majorHAnsi" w:cs="Arial"/>
          <w:sz w:val="20"/>
          <w:szCs w:val="20"/>
        </w:rPr>
        <w:t xml:space="preserve">Przedmiotem zamówienia jest dostawa </w:t>
      </w:r>
      <w:r w:rsidR="00163B49">
        <w:rPr>
          <w:rFonts w:asciiTheme="majorHAnsi" w:hAnsiTheme="majorHAnsi" w:cs="Arial"/>
          <w:sz w:val="20"/>
          <w:szCs w:val="20"/>
        </w:rPr>
        <w:t xml:space="preserve">fabrycznie nowych </w:t>
      </w:r>
      <w:r>
        <w:rPr>
          <w:rFonts w:asciiTheme="majorHAnsi" w:hAnsiTheme="majorHAnsi" w:cs="Arial"/>
          <w:sz w:val="20"/>
          <w:szCs w:val="20"/>
        </w:rPr>
        <w:t>komputerów stacjonarnych typu desktop wraz z monitorem o co najmniej następujących parametrach :</w:t>
      </w:r>
    </w:p>
    <w:p w:rsidR="00FE46F9" w:rsidRDefault="00FE46F9" w:rsidP="00FE46F9"/>
    <w:tbl>
      <w:tblPr>
        <w:tblStyle w:val="Tabela-Siatka"/>
        <w:tblW w:w="0" w:type="auto"/>
        <w:tblLook w:val="04A0"/>
      </w:tblPr>
      <w:tblGrid>
        <w:gridCol w:w="2660"/>
        <w:gridCol w:w="6552"/>
      </w:tblGrid>
      <w:tr w:rsidR="00FE46F9" w:rsidTr="00996880">
        <w:tc>
          <w:tcPr>
            <w:tcW w:w="9212" w:type="dxa"/>
            <w:gridSpan w:val="2"/>
          </w:tcPr>
          <w:p w:rsidR="00FE46F9" w:rsidRPr="001317A5" w:rsidRDefault="00FE46F9" w:rsidP="00996880">
            <w:pPr>
              <w:jc w:val="center"/>
              <w:rPr>
                <w:b/>
              </w:rPr>
            </w:pPr>
            <w:r w:rsidRPr="001317A5">
              <w:rPr>
                <w:b/>
              </w:rPr>
              <w:t>Specyfikacja komputera</w:t>
            </w:r>
          </w:p>
        </w:tc>
      </w:tr>
      <w:tr w:rsidR="00FE46F9" w:rsidTr="00996880">
        <w:tc>
          <w:tcPr>
            <w:tcW w:w="2660" w:type="dxa"/>
          </w:tcPr>
          <w:p w:rsidR="00FE46F9" w:rsidRDefault="00FE46F9" w:rsidP="00996880">
            <w:r>
              <w:t>Procesor</w:t>
            </w:r>
          </w:p>
        </w:tc>
        <w:tc>
          <w:tcPr>
            <w:tcW w:w="6552" w:type="dxa"/>
          </w:tcPr>
          <w:p w:rsidR="00FE46F9" w:rsidRDefault="00FE46F9" w:rsidP="00996880">
            <w:r>
              <w:t>Procesor osiągający w teście PassMark CPU Mark wynik min. 7400punktów</w:t>
            </w:r>
            <w:r w:rsidR="00635C71">
              <w:t xml:space="preserve"> (na dzień złożenia oferty)</w:t>
            </w:r>
            <w:r>
              <w:t xml:space="preserve"> (wynik zaproponowanego procesora musi</w:t>
            </w:r>
            <w:r w:rsidR="006F702C">
              <w:t xml:space="preserve"> </w:t>
            </w:r>
            <w:r>
              <w:t xml:space="preserve">znajdować się na stronie: </w:t>
            </w:r>
            <w:hyperlink r:id="rId12" w:history="1">
              <w:r w:rsidRPr="004F78C8">
                <w:rPr>
                  <w:rStyle w:val="Hipercze"/>
                </w:rPr>
                <w:t>www.cpubenchmark.net</w:t>
              </w:r>
            </w:hyperlink>
            <w:r>
              <w:t xml:space="preserve"> )</w:t>
            </w:r>
          </w:p>
        </w:tc>
      </w:tr>
      <w:tr w:rsidR="00FE46F9" w:rsidTr="00996880">
        <w:tc>
          <w:tcPr>
            <w:tcW w:w="2660" w:type="dxa"/>
          </w:tcPr>
          <w:p w:rsidR="00FE46F9" w:rsidRDefault="00FE46F9" w:rsidP="00996880">
            <w:r>
              <w:t>Pamięć  RAM</w:t>
            </w:r>
          </w:p>
        </w:tc>
        <w:tc>
          <w:tcPr>
            <w:tcW w:w="6552" w:type="dxa"/>
          </w:tcPr>
          <w:p w:rsidR="00FE46F9" w:rsidRDefault="00FE46F9" w:rsidP="00996880">
            <w:r>
              <w:t>8GB lub większa pojemności</w:t>
            </w:r>
          </w:p>
        </w:tc>
      </w:tr>
      <w:tr w:rsidR="00FE46F9" w:rsidTr="00996880">
        <w:tc>
          <w:tcPr>
            <w:tcW w:w="2660" w:type="dxa"/>
          </w:tcPr>
          <w:p w:rsidR="00FE46F9" w:rsidRDefault="00FE46F9" w:rsidP="00996880">
            <w:r>
              <w:t>Dysk twardy</w:t>
            </w:r>
          </w:p>
        </w:tc>
        <w:tc>
          <w:tcPr>
            <w:tcW w:w="6552" w:type="dxa"/>
          </w:tcPr>
          <w:p w:rsidR="00FE46F9" w:rsidRDefault="00FE46F9" w:rsidP="00996880">
            <w:r>
              <w:t>256GB SSD lub większej pojemności, zawierający partycję RECOVERY umożliwiającą odtworzenie systemu operacyjnego fabrycznie zainstalowanego na komputerze po awarii.</w:t>
            </w:r>
          </w:p>
        </w:tc>
      </w:tr>
      <w:tr w:rsidR="00FE46F9" w:rsidRPr="0012432C" w:rsidTr="00996880">
        <w:tc>
          <w:tcPr>
            <w:tcW w:w="2660" w:type="dxa"/>
          </w:tcPr>
          <w:p w:rsidR="00FE46F9" w:rsidRDefault="00FE46F9" w:rsidP="00996880">
            <w:r>
              <w:t>Karta graficzna</w:t>
            </w:r>
          </w:p>
        </w:tc>
        <w:tc>
          <w:tcPr>
            <w:tcW w:w="6552" w:type="dxa"/>
          </w:tcPr>
          <w:p w:rsidR="00FE46F9" w:rsidRDefault="00FE46F9" w:rsidP="00996880">
            <w:r>
              <w:t xml:space="preserve">Zintegrowana karta graficzna wykorzystująca pamięć RAM systemu dynamicznie przydzielaną na potrzeby grafiki w </w:t>
            </w:r>
            <w:r w:rsidRPr="0012432C">
              <w:t>trybie UMA (Unified Memory Access)</w:t>
            </w:r>
          </w:p>
          <w:p w:rsidR="00FE46F9" w:rsidRDefault="00FE46F9" w:rsidP="00996880">
            <w:r>
              <w:t xml:space="preserve">Obsługująca funkcje:  </w:t>
            </w:r>
          </w:p>
          <w:p w:rsidR="00FE46F9" w:rsidRDefault="00FE46F9" w:rsidP="00FE46F9">
            <w:pPr>
              <w:pStyle w:val="Akapitzlist"/>
              <w:numPr>
                <w:ilvl w:val="0"/>
                <w:numId w:val="68"/>
              </w:numPr>
              <w:contextualSpacing/>
            </w:pPr>
            <w:r>
              <w:t>DX11.1</w:t>
            </w:r>
          </w:p>
          <w:p w:rsidR="00FE46F9" w:rsidRDefault="00FE46F9" w:rsidP="00FE46F9">
            <w:pPr>
              <w:pStyle w:val="Akapitzlist"/>
              <w:numPr>
                <w:ilvl w:val="0"/>
                <w:numId w:val="68"/>
              </w:numPr>
              <w:contextualSpacing/>
            </w:pPr>
            <w:r>
              <w:t>OGL 4.0</w:t>
            </w:r>
          </w:p>
          <w:p w:rsidR="00FE46F9" w:rsidRPr="0012432C" w:rsidRDefault="00FE46F9" w:rsidP="00FE46F9">
            <w:pPr>
              <w:pStyle w:val="Akapitzlist"/>
              <w:numPr>
                <w:ilvl w:val="0"/>
                <w:numId w:val="68"/>
              </w:numPr>
              <w:contextualSpacing/>
            </w:pPr>
            <w:r>
              <w:t>OpenCL 1.2</w:t>
            </w:r>
          </w:p>
        </w:tc>
      </w:tr>
      <w:tr w:rsidR="00FE46F9" w:rsidRPr="0012432C" w:rsidTr="00996880">
        <w:tc>
          <w:tcPr>
            <w:tcW w:w="2660" w:type="dxa"/>
          </w:tcPr>
          <w:p w:rsidR="00FE46F9" w:rsidRPr="0012432C" w:rsidRDefault="00FE46F9" w:rsidP="00996880">
            <w:r w:rsidRPr="0012432C">
              <w:t>Karta dźwiękowa</w:t>
            </w:r>
          </w:p>
        </w:tc>
        <w:tc>
          <w:tcPr>
            <w:tcW w:w="6552" w:type="dxa"/>
          </w:tcPr>
          <w:p w:rsidR="00FE46F9" w:rsidRPr="0012432C" w:rsidRDefault="00FE46F9" w:rsidP="00996880">
            <w:r>
              <w:t>Zintegrowana karta dźwiękowa</w:t>
            </w:r>
          </w:p>
        </w:tc>
      </w:tr>
      <w:tr w:rsidR="00FE46F9" w:rsidRPr="0012432C" w:rsidTr="00996880">
        <w:tc>
          <w:tcPr>
            <w:tcW w:w="2660" w:type="dxa"/>
          </w:tcPr>
          <w:p w:rsidR="00FE46F9" w:rsidRPr="0012432C" w:rsidRDefault="00FE46F9" w:rsidP="00996880">
            <w:r w:rsidRPr="0095442A">
              <w:t>Karta sieciowa</w:t>
            </w:r>
          </w:p>
        </w:tc>
        <w:tc>
          <w:tcPr>
            <w:tcW w:w="6552" w:type="dxa"/>
          </w:tcPr>
          <w:p w:rsidR="00FE46F9" w:rsidRDefault="00FE46F9" w:rsidP="00996880">
            <w:r>
              <w:t>LAN 100/1000 Mbit/s</w:t>
            </w:r>
          </w:p>
        </w:tc>
      </w:tr>
      <w:tr w:rsidR="00FE46F9" w:rsidRPr="0012432C" w:rsidTr="00996880">
        <w:tc>
          <w:tcPr>
            <w:tcW w:w="2660" w:type="dxa"/>
          </w:tcPr>
          <w:p w:rsidR="00FE46F9" w:rsidRPr="0095442A" w:rsidRDefault="00FE46F9" w:rsidP="00996880">
            <w:r>
              <w:t>Porty</w:t>
            </w:r>
          </w:p>
        </w:tc>
        <w:tc>
          <w:tcPr>
            <w:tcW w:w="6552" w:type="dxa"/>
          </w:tcPr>
          <w:p w:rsidR="00FE46F9" w:rsidRDefault="00FE46F9" w:rsidP="00996880">
            <w:r>
              <w:t>Wbudowane (minimum): min. 6xUSB (z czego min. 2xUSB 3.0), 1xRJ45, 1x</w:t>
            </w:r>
            <w:r>
              <w:rPr>
                <w:rFonts w:ascii="Arial" w:hAnsi="Arial" w:cs="Arial"/>
                <w:color w:val="000000"/>
                <w:shd w:val="clear" w:color="auto" w:fill="FFFFFF"/>
              </w:rPr>
              <w:t>VGA (D-sub)</w:t>
            </w:r>
            <w:r>
              <w:t>, 1xwyjście słuchawki, 1x wejście mikrofon. Wymagana ilość portów nie może być osiągnięta w wyniku stosowania konwerterów, przejściówek itp.</w:t>
            </w:r>
          </w:p>
        </w:tc>
      </w:tr>
      <w:tr w:rsidR="00FE46F9" w:rsidRPr="0012432C" w:rsidTr="00996880">
        <w:tc>
          <w:tcPr>
            <w:tcW w:w="2660" w:type="dxa"/>
          </w:tcPr>
          <w:p w:rsidR="00FE46F9" w:rsidRDefault="00FE46F9" w:rsidP="00996880">
            <w:r>
              <w:t>Klawiatura</w:t>
            </w:r>
          </w:p>
        </w:tc>
        <w:tc>
          <w:tcPr>
            <w:tcW w:w="6552" w:type="dxa"/>
          </w:tcPr>
          <w:p w:rsidR="00FE46F9" w:rsidRDefault="00FE46F9" w:rsidP="00996880">
            <w:r>
              <w:t>Klawiatura USB w układzie polskim programisty – w kolorze zbliżonym do koloru obudowy</w:t>
            </w:r>
          </w:p>
        </w:tc>
      </w:tr>
      <w:tr w:rsidR="00FE46F9" w:rsidRPr="0012432C" w:rsidTr="00996880">
        <w:tc>
          <w:tcPr>
            <w:tcW w:w="2660" w:type="dxa"/>
          </w:tcPr>
          <w:p w:rsidR="00FE46F9" w:rsidRDefault="00FE46F9" w:rsidP="00996880">
            <w:r>
              <w:t>Mysz</w:t>
            </w:r>
          </w:p>
        </w:tc>
        <w:tc>
          <w:tcPr>
            <w:tcW w:w="6552" w:type="dxa"/>
          </w:tcPr>
          <w:p w:rsidR="00FE46F9" w:rsidRDefault="00FE46F9" w:rsidP="00996880">
            <w:r>
              <w:t>Mysz optyczna USB w kolorze zbliżonym do koloru obudowy</w:t>
            </w:r>
          </w:p>
        </w:tc>
      </w:tr>
      <w:tr w:rsidR="00FE46F9" w:rsidRPr="0012432C" w:rsidTr="00996880">
        <w:tc>
          <w:tcPr>
            <w:tcW w:w="2660" w:type="dxa"/>
          </w:tcPr>
          <w:p w:rsidR="00FE46F9" w:rsidRDefault="00FE46F9" w:rsidP="00996880">
            <w:r w:rsidRPr="00F5019C">
              <w:t>Napęd optyczny</w:t>
            </w:r>
          </w:p>
        </w:tc>
        <w:tc>
          <w:tcPr>
            <w:tcW w:w="6552" w:type="dxa"/>
          </w:tcPr>
          <w:p w:rsidR="00FE46F9" w:rsidRDefault="00FE46F9" w:rsidP="00996880">
            <w:r w:rsidRPr="00F5019C">
              <w:t>Nagrywarka DVD +/-RW</w:t>
            </w:r>
          </w:p>
        </w:tc>
      </w:tr>
      <w:tr w:rsidR="00FE46F9" w:rsidRPr="0012432C" w:rsidTr="00996880">
        <w:tc>
          <w:tcPr>
            <w:tcW w:w="2660" w:type="dxa"/>
          </w:tcPr>
          <w:p w:rsidR="00FE46F9" w:rsidRPr="00F5019C" w:rsidRDefault="00FE46F9" w:rsidP="00996880">
            <w:r>
              <w:t>Obudowa</w:t>
            </w:r>
          </w:p>
        </w:tc>
        <w:tc>
          <w:tcPr>
            <w:tcW w:w="6552" w:type="dxa"/>
          </w:tcPr>
          <w:p w:rsidR="00FE46F9" w:rsidRPr="00F5019C" w:rsidRDefault="00FE46F9" w:rsidP="00996880">
            <w:r>
              <w:t>Umożliwiająca ustawienia komputera w pionie. Nie zezwala się na zastosowanie obudów zintegrowanych z monitorem.</w:t>
            </w:r>
          </w:p>
        </w:tc>
      </w:tr>
      <w:tr w:rsidR="00FE46F9" w:rsidRPr="0012432C" w:rsidTr="00996880">
        <w:tc>
          <w:tcPr>
            <w:tcW w:w="2660" w:type="dxa"/>
          </w:tcPr>
          <w:p w:rsidR="00FE46F9" w:rsidRDefault="00FE46F9" w:rsidP="00996880">
            <w:r>
              <w:t>System operacyjny</w:t>
            </w:r>
          </w:p>
        </w:tc>
        <w:tc>
          <w:tcPr>
            <w:tcW w:w="6552" w:type="dxa"/>
          </w:tcPr>
          <w:p w:rsidR="00FE46F9" w:rsidRDefault="00FE46F9" w:rsidP="00996880">
            <w:r>
              <w:t>Zainstalowany system operacyjny: Oryginalny Windows 10 PRO PL 64 bit lub równoważny.</w:t>
            </w:r>
          </w:p>
          <w:p w:rsidR="00FE46F9" w:rsidRDefault="00FE46F9" w:rsidP="00996880"/>
          <w:p w:rsidR="00FE46F9" w:rsidRDefault="00FE46F9" w:rsidP="00996880">
            <w:r>
              <w:lastRenderedPageBreak/>
              <w:t xml:space="preserve">Parametry równoważności: </w:t>
            </w:r>
          </w:p>
          <w:p w:rsidR="00FE46F9" w:rsidRDefault="00FE46F9" w:rsidP="00FE46F9">
            <w:pPr>
              <w:pStyle w:val="Akapitzlist"/>
              <w:numPr>
                <w:ilvl w:val="0"/>
                <w:numId w:val="69"/>
              </w:numPr>
              <w:contextualSpacing/>
            </w:pPr>
            <w:r>
              <w:t>Pełna integracja z domeną Active Directory MS Windows (posiadaną przez Zamawiającego) opartą na serwerach Windows Server 2008/2012</w:t>
            </w:r>
          </w:p>
          <w:p w:rsidR="00FE46F9" w:rsidRDefault="00FE46F9" w:rsidP="00FE46F9">
            <w:pPr>
              <w:pStyle w:val="Akapitzlist"/>
              <w:numPr>
                <w:ilvl w:val="0"/>
                <w:numId w:val="69"/>
              </w:numPr>
              <w:contextualSpacing/>
            </w:pPr>
            <w:r>
              <w:t xml:space="preserve">Zarządzanie komputerami poprzez Zasady Grup (GPO) </w:t>
            </w:r>
            <w:r w:rsidRPr="00F5019C">
              <w:t>Active Directory MS Windows (posiadaną przez</w:t>
            </w:r>
            <w:r>
              <w:t xml:space="preserve"> Zamawiającego), WMI.</w:t>
            </w:r>
          </w:p>
          <w:p w:rsidR="00FE46F9" w:rsidRDefault="00FE46F9" w:rsidP="00FE46F9">
            <w:pPr>
              <w:pStyle w:val="Akapitzlist"/>
              <w:numPr>
                <w:ilvl w:val="0"/>
                <w:numId w:val="70"/>
              </w:numPr>
              <w:contextualSpacing/>
            </w:pPr>
            <w:r>
              <w:t>Zainstalowany system operacyjny nie wymaga aktywacji za pomocą telefonu lub Internetu.</w:t>
            </w:r>
          </w:p>
          <w:p w:rsidR="00FE46F9" w:rsidRDefault="00FE46F9" w:rsidP="00FE46F9">
            <w:pPr>
              <w:pStyle w:val="Akapitzlist"/>
              <w:numPr>
                <w:ilvl w:val="0"/>
                <w:numId w:val="70"/>
              </w:numPr>
              <w:contextualSpacing/>
            </w:pPr>
            <w:r>
              <w:t xml:space="preserve">Pełna integracja z systemami VideoTel, Płatnik. </w:t>
            </w:r>
          </w:p>
          <w:p w:rsidR="00FE46F9" w:rsidRDefault="00FE46F9" w:rsidP="00FE46F9">
            <w:pPr>
              <w:pStyle w:val="Akapitzlist"/>
              <w:numPr>
                <w:ilvl w:val="0"/>
                <w:numId w:val="70"/>
              </w:numPr>
              <w:contextualSpacing/>
            </w:pPr>
            <w:r>
              <w:t>Pełna obsługa ActiveX</w:t>
            </w:r>
          </w:p>
          <w:p w:rsidR="00FE46F9" w:rsidRDefault="00FE46F9" w:rsidP="00996880"/>
          <w:p w:rsidR="00FE46F9" w:rsidRDefault="00FE46F9" w:rsidP="00996880">
            <w:r>
              <w:t>Wszystkie w/w funkcjonalności nie mogą być realizowane z</w:t>
            </w:r>
            <w:r w:rsidR="00D947DE">
              <w:t xml:space="preserve"> </w:t>
            </w:r>
            <w:r>
              <w:t>zastosowaniem wszelkiego rodzaju emulacji i wirtualizacji Microsoft Windows 10</w:t>
            </w:r>
          </w:p>
        </w:tc>
      </w:tr>
      <w:tr w:rsidR="00FE46F9" w:rsidRPr="0012432C" w:rsidTr="00996880">
        <w:tc>
          <w:tcPr>
            <w:tcW w:w="2660" w:type="dxa"/>
          </w:tcPr>
          <w:p w:rsidR="00FE46F9" w:rsidRDefault="00FE46F9" w:rsidP="00996880">
            <w:r>
              <w:lastRenderedPageBreak/>
              <w:t>Zgodność z systemami operacyjnymi i standardami</w:t>
            </w:r>
          </w:p>
        </w:tc>
        <w:tc>
          <w:tcPr>
            <w:tcW w:w="6552" w:type="dxa"/>
          </w:tcPr>
          <w:p w:rsidR="00FE46F9" w:rsidRDefault="00FE46F9" w:rsidP="00051E67">
            <w:r>
              <w:t xml:space="preserve">Oferowane modele komputerów muszą posiadać certyfikat Microsoft, potwierdzający poprawną współpracę oferowanych modeli komputerów z systemami operacyjnym Windows 10 – </w:t>
            </w:r>
            <w:r w:rsidR="00051E67">
              <w:t>stosownie do</w:t>
            </w:r>
            <w:r>
              <w:t xml:space="preserve"> strony Microsoft WHCL </w:t>
            </w:r>
          </w:p>
        </w:tc>
      </w:tr>
      <w:tr w:rsidR="00FE46F9" w:rsidRPr="0012432C" w:rsidTr="00996880">
        <w:tc>
          <w:tcPr>
            <w:tcW w:w="2660" w:type="dxa"/>
          </w:tcPr>
          <w:p w:rsidR="00FE46F9" w:rsidRDefault="00FE46F9" w:rsidP="00996880">
            <w:r w:rsidRPr="00BF5171">
              <w:t>Gwarancja</w:t>
            </w:r>
          </w:p>
        </w:tc>
        <w:tc>
          <w:tcPr>
            <w:tcW w:w="6552" w:type="dxa"/>
          </w:tcPr>
          <w:p w:rsidR="00FE46F9" w:rsidRDefault="00FE46F9" w:rsidP="00996880">
            <w:r>
              <w:t>Minimum 36 miesięcy od daty podpisania protokołu zdawczo – odbiorczego.</w:t>
            </w:r>
          </w:p>
        </w:tc>
      </w:tr>
      <w:tr w:rsidR="00FE46F9" w:rsidRPr="0012432C" w:rsidTr="00996880">
        <w:tc>
          <w:tcPr>
            <w:tcW w:w="2660" w:type="dxa"/>
          </w:tcPr>
          <w:p w:rsidR="00FE46F9" w:rsidRPr="00BF5171" w:rsidRDefault="00FE46F9" w:rsidP="00996880">
            <w:r>
              <w:t>Inne</w:t>
            </w:r>
          </w:p>
        </w:tc>
        <w:tc>
          <w:tcPr>
            <w:tcW w:w="6552" w:type="dxa"/>
          </w:tcPr>
          <w:p w:rsidR="00FE46F9" w:rsidRDefault="00FE46F9" w:rsidP="00996880">
            <w:r>
              <w:t>Brak plomb uniemożliwiających otwarcie obudowy w celu czyszczenia sprężonym powietrzem</w:t>
            </w:r>
          </w:p>
        </w:tc>
      </w:tr>
    </w:tbl>
    <w:p w:rsidR="00FE46F9" w:rsidRDefault="00FE46F9" w:rsidP="00FE46F9"/>
    <w:tbl>
      <w:tblPr>
        <w:tblStyle w:val="Tabela-Siatka"/>
        <w:tblW w:w="0" w:type="auto"/>
        <w:tblLook w:val="04A0"/>
      </w:tblPr>
      <w:tblGrid>
        <w:gridCol w:w="2660"/>
        <w:gridCol w:w="6552"/>
      </w:tblGrid>
      <w:tr w:rsidR="00FE46F9" w:rsidTr="00996880">
        <w:tc>
          <w:tcPr>
            <w:tcW w:w="9212" w:type="dxa"/>
            <w:gridSpan w:val="2"/>
          </w:tcPr>
          <w:p w:rsidR="00FE46F9" w:rsidRPr="001317A5" w:rsidRDefault="00FE46F9" w:rsidP="00996880">
            <w:pPr>
              <w:jc w:val="center"/>
              <w:rPr>
                <w:b/>
              </w:rPr>
            </w:pPr>
            <w:r>
              <w:rPr>
                <w:b/>
              </w:rPr>
              <w:t>Specyfikacja Monitora</w:t>
            </w:r>
          </w:p>
        </w:tc>
      </w:tr>
      <w:tr w:rsidR="00FE46F9" w:rsidTr="00996880">
        <w:tc>
          <w:tcPr>
            <w:tcW w:w="2660" w:type="dxa"/>
          </w:tcPr>
          <w:p w:rsidR="00FE46F9" w:rsidRDefault="00FE46F9" w:rsidP="00996880">
            <w:r>
              <w:t>Przekątna ekranu</w:t>
            </w:r>
          </w:p>
        </w:tc>
        <w:tc>
          <w:tcPr>
            <w:tcW w:w="6552" w:type="dxa"/>
          </w:tcPr>
          <w:p w:rsidR="00FE46F9" w:rsidRDefault="00FE46F9" w:rsidP="00996880">
            <w:r>
              <w:t>19 cali lub większa</w:t>
            </w:r>
          </w:p>
        </w:tc>
      </w:tr>
      <w:tr w:rsidR="00FE46F9" w:rsidTr="00996880">
        <w:tc>
          <w:tcPr>
            <w:tcW w:w="2660" w:type="dxa"/>
          </w:tcPr>
          <w:p w:rsidR="00FE46F9" w:rsidRDefault="00FE46F9" w:rsidP="00996880">
            <w:r>
              <w:t>Technologia podświetlania</w:t>
            </w:r>
          </w:p>
        </w:tc>
        <w:tc>
          <w:tcPr>
            <w:tcW w:w="6552" w:type="dxa"/>
          </w:tcPr>
          <w:p w:rsidR="00FE46F9" w:rsidRDefault="00FE46F9" w:rsidP="00996880">
            <w:r>
              <w:t>LED</w:t>
            </w:r>
          </w:p>
        </w:tc>
      </w:tr>
      <w:tr w:rsidR="00FE46F9" w:rsidTr="00996880">
        <w:tc>
          <w:tcPr>
            <w:tcW w:w="2660" w:type="dxa"/>
          </w:tcPr>
          <w:p w:rsidR="00FE46F9" w:rsidRDefault="00FE46F9" w:rsidP="00996880">
            <w:r>
              <w:t>Rozdzielczość</w:t>
            </w:r>
          </w:p>
        </w:tc>
        <w:tc>
          <w:tcPr>
            <w:tcW w:w="6552" w:type="dxa"/>
          </w:tcPr>
          <w:p w:rsidR="00FE46F9" w:rsidRDefault="00FE46F9" w:rsidP="00996880">
            <w:r w:rsidRPr="007F591F">
              <w:t>1920 x 1080</w:t>
            </w:r>
            <w:r>
              <w:t xml:space="preserve"> lub większa</w:t>
            </w:r>
          </w:p>
        </w:tc>
      </w:tr>
      <w:tr w:rsidR="00FE46F9" w:rsidTr="00996880">
        <w:tc>
          <w:tcPr>
            <w:tcW w:w="2660" w:type="dxa"/>
          </w:tcPr>
          <w:p w:rsidR="00FE46F9" w:rsidRDefault="00FE46F9" w:rsidP="00996880">
            <w:r w:rsidRPr="004C4E95">
              <w:t>Kąt widzenia pionowy (V)</w:t>
            </w:r>
          </w:p>
        </w:tc>
        <w:tc>
          <w:tcPr>
            <w:tcW w:w="6552" w:type="dxa"/>
          </w:tcPr>
          <w:p w:rsidR="00FE46F9" w:rsidRDefault="00FE46F9" w:rsidP="00996880">
            <w:r>
              <w:t>170 stopni lub większy</w:t>
            </w:r>
          </w:p>
        </w:tc>
      </w:tr>
      <w:tr w:rsidR="00FE46F9" w:rsidTr="00996880">
        <w:tc>
          <w:tcPr>
            <w:tcW w:w="2660" w:type="dxa"/>
          </w:tcPr>
          <w:p w:rsidR="00FE46F9" w:rsidRDefault="00FE46F9" w:rsidP="00996880">
            <w:r w:rsidRPr="004C4E95">
              <w:t>Kąt widzenia poziomy (H)</w:t>
            </w:r>
          </w:p>
        </w:tc>
        <w:tc>
          <w:tcPr>
            <w:tcW w:w="6552" w:type="dxa"/>
          </w:tcPr>
          <w:p w:rsidR="00FE46F9" w:rsidRDefault="00FE46F9" w:rsidP="00996880">
            <w:r>
              <w:t>170 stopni lub większy</w:t>
            </w:r>
          </w:p>
        </w:tc>
      </w:tr>
      <w:tr w:rsidR="00FE46F9" w:rsidTr="00996880">
        <w:tc>
          <w:tcPr>
            <w:tcW w:w="2660" w:type="dxa"/>
          </w:tcPr>
          <w:p w:rsidR="00FE46F9" w:rsidRDefault="00FE46F9" w:rsidP="00996880">
            <w:r>
              <w:t>Fizyczne regulacje:</w:t>
            </w:r>
          </w:p>
        </w:tc>
        <w:tc>
          <w:tcPr>
            <w:tcW w:w="6552" w:type="dxa"/>
          </w:tcPr>
          <w:p w:rsidR="00FE46F9" w:rsidRPr="007F591F" w:rsidRDefault="00FE46F9" w:rsidP="00996880">
            <w:r>
              <w:t>Regulacja wysokości, regulacja konta nachylenia</w:t>
            </w:r>
          </w:p>
        </w:tc>
      </w:tr>
      <w:tr w:rsidR="00FE46F9" w:rsidTr="00996880">
        <w:tc>
          <w:tcPr>
            <w:tcW w:w="2660" w:type="dxa"/>
          </w:tcPr>
          <w:p w:rsidR="00FE46F9" w:rsidRDefault="00FE46F9" w:rsidP="00996880">
            <w:r>
              <w:t>Wymagane porty</w:t>
            </w:r>
          </w:p>
        </w:tc>
        <w:tc>
          <w:tcPr>
            <w:tcW w:w="6552" w:type="dxa"/>
          </w:tcPr>
          <w:p w:rsidR="00FE46F9" w:rsidRDefault="00FE46F9" w:rsidP="00996880">
            <w:r>
              <w:rPr>
                <w:rFonts w:ascii="Arial" w:hAnsi="Arial" w:cs="Arial"/>
                <w:color w:val="000000"/>
                <w:shd w:val="clear" w:color="auto" w:fill="FFFFFF"/>
              </w:rPr>
              <w:t>VGA (D-sub)</w:t>
            </w:r>
            <w:r>
              <w:t>,</w:t>
            </w:r>
          </w:p>
        </w:tc>
      </w:tr>
      <w:tr w:rsidR="00FE46F9" w:rsidTr="00996880">
        <w:tc>
          <w:tcPr>
            <w:tcW w:w="2660" w:type="dxa"/>
          </w:tcPr>
          <w:p w:rsidR="00FE46F9" w:rsidRDefault="00FE46F9" w:rsidP="00996880">
            <w:r>
              <w:t>Dodatkowe:</w:t>
            </w:r>
          </w:p>
        </w:tc>
        <w:tc>
          <w:tcPr>
            <w:tcW w:w="6552" w:type="dxa"/>
          </w:tcPr>
          <w:p w:rsidR="00FE46F9" w:rsidRDefault="00FE46F9" w:rsidP="00996880">
            <w:r>
              <w:t>Wbudowane głośniki</w:t>
            </w:r>
          </w:p>
        </w:tc>
      </w:tr>
      <w:tr w:rsidR="00FE46F9" w:rsidTr="00996880">
        <w:tc>
          <w:tcPr>
            <w:tcW w:w="2660" w:type="dxa"/>
          </w:tcPr>
          <w:p w:rsidR="00FE46F9" w:rsidRDefault="00FE46F9" w:rsidP="00996880">
            <w:r>
              <w:t>Gwarancja:</w:t>
            </w:r>
          </w:p>
        </w:tc>
        <w:tc>
          <w:tcPr>
            <w:tcW w:w="6552" w:type="dxa"/>
          </w:tcPr>
          <w:p w:rsidR="00FE46F9" w:rsidRDefault="00FE46F9" w:rsidP="00996880">
            <w:r w:rsidRPr="00BF5171">
              <w:t>36-miesięczna gwarancja producenta</w:t>
            </w:r>
          </w:p>
        </w:tc>
      </w:tr>
    </w:tbl>
    <w:p w:rsidR="00FE46F9" w:rsidRDefault="00FE46F9" w:rsidP="00D3101F">
      <w:pPr>
        <w:tabs>
          <w:tab w:val="left" w:pos="1276"/>
        </w:tabs>
        <w:spacing w:line="276" w:lineRule="auto"/>
        <w:jc w:val="both"/>
        <w:rPr>
          <w:rFonts w:asciiTheme="majorHAnsi" w:hAnsiTheme="majorHAnsi" w:cs="Arial"/>
          <w:sz w:val="20"/>
          <w:szCs w:val="20"/>
        </w:rPr>
      </w:pPr>
    </w:p>
    <w:p w:rsidR="001520B7" w:rsidRDefault="00FE46F9" w:rsidP="00D3101F">
      <w:pPr>
        <w:tabs>
          <w:tab w:val="left" w:pos="1276"/>
        </w:tabs>
        <w:spacing w:line="276" w:lineRule="auto"/>
        <w:jc w:val="both"/>
        <w:rPr>
          <w:rFonts w:asciiTheme="majorHAnsi" w:hAnsiTheme="majorHAnsi" w:cs="Arial"/>
          <w:sz w:val="20"/>
          <w:szCs w:val="20"/>
        </w:rPr>
      </w:pPr>
      <w:r>
        <w:rPr>
          <w:rFonts w:asciiTheme="majorHAnsi" w:hAnsiTheme="majorHAnsi" w:cs="Arial"/>
          <w:sz w:val="20"/>
          <w:szCs w:val="20"/>
        </w:rPr>
        <w:t xml:space="preserve"> </w:t>
      </w:r>
    </w:p>
    <w:p w:rsidR="00AC2C42" w:rsidRDefault="00AC2C42" w:rsidP="00D3101F">
      <w:pPr>
        <w:tabs>
          <w:tab w:val="left" w:pos="1276"/>
        </w:tabs>
        <w:spacing w:line="276" w:lineRule="auto"/>
        <w:jc w:val="both"/>
        <w:rPr>
          <w:rFonts w:asciiTheme="majorHAnsi" w:hAnsiTheme="majorHAnsi" w:cs="Arial"/>
          <w:sz w:val="20"/>
          <w:szCs w:val="20"/>
        </w:rPr>
      </w:pPr>
    </w:p>
    <w:p w:rsidR="00AC2C42" w:rsidRDefault="00AC2C42" w:rsidP="00BD4800">
      <w:pPr>
        <w:pStyle w:val="Akapitzlist"/>
        <w:numPr>
          <w:ilvl w:val="0"/>
          <w:numId w:val="71"/>
        </w:numPr>
        <w:tabs>
          <w:tab w:val="left" w:pos="1276"/>
        </w:tabs>
        <w:spacing w:line="276" w:lineRule="auto"/>
        <w:jc w:val="both"/>
        <w:rPr>
          <w:rFonts w:asciiTheme="majorHAnsi" w:hAnsiTheme="majorHAnsi" w:cs="Arial"/>
          <w:sz w:val="20"/>
          <w:szCs w:val="20"/>
        </w:rPr>
      </w:pPr>
      <w:r w:rsidRPr="00BD4800">
        <w:rPr>
          <w:rFonts w:asciiTheme="majorHAnsi" w:hAnsiTheme="majorHAnsi" w:cs="Arial"/>
          <w:sz w:val="20"/>
          <w:szCs w:val="20"/>
        </w:rPr>
        <w:t xml:space="preserve">Dostawa </w:t>
      </w:r>
      <w:r w:rsidR="00BD4800" w:rsidRPr="00BD4800">
        <w:rPr>
          <w:rFonts w:asciiTheme="majorHAnsi" w:hAnsiTheme="majorHAnsi" w:cs="Arial"/>
          <w:sz w:val="20"/>
          <w:szCs w:val="20"/>
        </w:rPr>
        <w:t xml:space="preserve">oferowanych komputerów wraz z monitorem odbędzie się do wskazanych przez Zamawiającego placówek oświatowych na terenie miasta Otwocka. </w:t>
      </w:r>
    </w:p>
    <w:p w:rsidR="00BD4800" w:rsidRDefault="00BD4800" w:rsidP="00BD4800">
      <w:pPr>
        <w:pStyle w:val="Akapitzlist"/>
        <w:numPr>
          <w:ilvl w:val="0"/>
          <w:numId w:val="71"/>
        </w:numPr>
        <w:tabs>
          <w:tab w:val="left" w:pos="1276"/>
        </w:tabs>
        <w:spacing w:line="276" w:lineRule="auto"/>
        <w:jc w:val="both"/>
        <w:rPr>
          <w:rFonts w:asciiTheme="majorHAnsi" w:hAnsiTheme="majorHAnsi" w:cs="Arial"/>
          <w:sz w:val="20"/>
          <w:szCs w:val="20"/>
        </w:rPr>
      </w:pPr>
      <w:r>
        <w:rPr>
          <w:rFonts w:asciiTheme="majorHAnsi" w:hAnsiTheme="majorHAnsi" w:cs="Arial"/>
          <w:sz w:val="20"/>
          <w:szCs w:val="20"/>
        </w:rPr>
        <w:t>Zamawiający ma prawo wskazania czy dostarczony komputer</w:t>
      </w:r>
      <w:r w:rsidR="001759E0">
        <w:rPr>
          <w:rFonts w:asciiTheme="majorHAnsi" w:hAnsiTheme="majorHAnsi" w:cs="Arial"/>
          <w:sz w:val="20"/>
          <w:szCs w:val="20"/>
        </w:rPr>
        <w:t xml:space="preserve"> wraz z monitorem</w:t>
      </w:r>
      <w:r>
        <w:rPr>
          <w:rFonts w:asciiTheme="majorHAnsi" w:hAnsiTheme="majorHAnsi" w:cs="Arial"/>
          <w:sz w:val="20"/>
          <w:szCs w:val="20"/>
        </w:rPr>
        <w:t xml:space="preserve"> do danej placówki ma zostać zainstalowany. </w:t>
      </w:r>
    </w:p>
    <w:p w:rsidR="003849C5" w:rsidRPr="003849C5" w:rsidRDefault="003849C5" w:rsidP="003849C5">
      <w:pPr>
        <w:pStyle w:val="Akapitzlist"/>
        <w:numPr>
          <w:ilvl w:val="0"/>
          <w:numId w:val="71"/>
        </w:numPr>
        <w:tabs>
          <w:tab w:val="left" w:pos="1276"/>
        </w:tabs>
        <w:spacing w:line="276" w:lineRule="auto"/>
        <w:jc w:val="both"/>
        <w:rPr>
          <w:rFonts w:asciiTheme="majorHAnsi" w:hAnsiTheme="majorHAnsi" w:cs="Arial"/>
          <w:sz w:val="20"/>
          <w:szCs w:val="20"/>
        </w:rPr>
      </w:pPr>
      <w:r w:rsidRPr="003849C5">
        <w:rPr>
          <w:rFonts w:asciiTheme="majorHAnsi" w:hAnsiTheme="majorHAnsi"/>
          <w:snapToGrid w:val="0"/>
          <w:sz w:val="20"/>
          <w:szCs w:val="20"/>
        </w:rPr>
        <w:t xml:space="preserve">W przypadku, gdy w opisie przedmiotu zamówienia określono jakikolwiek produkt poprzez podanie nazwy producenta lub w inny podobny sposób, który mógłby utrudniać uczciwą konkurencję, dopuszcza się dla tych produktów możliwość zastosowania rozwiązań równoważnych tzn. przy zachowaniu nie gorszych parametrów niż przewidziane w </w:t>
      </w:r>
      <w:r w:rsidR="000B6784">
        <w:rPr>
          <w:rFonts w:asciiTheme="majorHAnsi" w:hAnsiTheme="majorHAnsi"/>
          <w:snapToGrid w:val="0"/>
          <w:sz w:val="20"/>
          <w:szCs w:val="20"/>
        </w:rPr>
        <w:t>SIWZ</w:t>
      </w:r>
      <w:r w:rsidRPr="003849C5">
        <w:rPr>
          <w:rFonts w:asciiTheme="majorHAnsi" w:hAnsiTheme="majorHAnsi"/>
          <w:snapToGrid w:val="0"/>
          <w:sz w:val="20"/>
          <w:szCs w:val="20"/>
        </w:rPr>
        <w:t xml:space="preserve">. Wszelkie znaki towarowe, patenty lub pochodzenie użyte w niniejszej SIWZ winny być interpretowane jako definicje standardów i propozycje Zamawiającego, a nie jako nazwy konkretnych rozwiązań mających zastosowanie w </w:t>
      </w:r>
      <w:r w:rsidR="000B6784">
        <w:rPr>
          <w:rFonts w:asciiTheme="majorHAnsi" w:hAnsiTheme="majorHAnsi"/>
          <w:snapToGrid w:val="0"/>
          <w:sz w:val="20"/>
          <w:szCs w:val="20"/>
        </w:rPr>
        <w:t>SIWZ</w:t>
      </w:r>
      <w:r w:rsidRPr="003849C5">
        <w:rPr>
          <w:rFonts w:asciiTheme="majorHAnsi" w:hAnsiTheme="majorHAnsi"/>
          <w:snapToGrid w:val="0"/>
          <w:sz w:val="20"/>
          <w:szCs w:val="20"/>
        </w:rPr>
        <w:t xml:space="preserve"> i należy je odczytać z dopiskiem „lub równoważne”</w:t>
      </w:r>
      <w:r>
        <w:rPr>
          <w:rFonts w:asciiTheme="majorHAnsi" w:hAnsiTheme="majorHAnsi"/>
          <w:snapToGrid w:val="0"/>
          <w:sz w:val="20"/>
          <w:szCs w:val="20"/>
        </w:rPr>
        <w:t>.</w:t>
      </w:r>
      <w:r w:rsidRPr="003849C5">
        <w:rPr>
          <w:rFonts w:asciiTheme="majorHAnsi" w:hAnsiTheme="majorHAnsi"/>
          <w:snapToGrid w:val="0"/>
          <w:sz w:val="20"/>
          <w:szCs w:val="20"/>
        </w:rPr>
        <w:t xml:space="preserve"> </w:t>
      </w:r>
    </w:p>
    <w:p w:rsidR="00AC2C42" w:rsidRDefault="00AC2C42" w:rsidP="00D3101F">
      <w:pPr>
        <w:tabs>
          <w:tab w:val="left" w:pos="1276"/>
        </w:tabs>
        <w:spacing w:line="276" w:lineRule="auto"/>
        <w:jc w:val="both"/>
        <w:rPr>
          <w:rFonts w:asciiTheme="majorHAnsi" w:hAnsiTheme="majorHAnsi" w:cs="Arial"/>
          <w:sz w:val="20"/>
          <w:szCs w:val="20"/>
        </w:rPr>
      </w:pPr>
    </w:p>
    <w:p w:rsidR="003849C5" w:rsidRDefault="003849C5" w:rsidP="00D3101F">
      <w:pPr>
        <w:tabs>
          <w:tab w:val="left" w:pos="1276"/>
        </w:tabs>
        <w:spacing w:line="276" w:lineRule="auto"/>
        <w:jc w:val="both"/>
        <w:rPr>
          <w:rFonts w:asciiTheme="majorHAnsi" w:hAnsiTheme="majorHAnsi" w:cs="Arial"/>
          <w:sz w:val="20"/>
          <w:szCs w:val="20"/>
        </w:rPr>
      </w:pPr>
    </w:p>
    <w:p w:rsidR="001520B7" w:rsidRPr="00A53609" w:rsidRDefault="001520B7" w:rsidP="00D3101F">
      <w:pPr>
        <w:tabs>
          <w:tab w:val="left" w:pos="1276"/>
        </w:tabs>
        <w:spacing w:line="276" w:lineRule="auto"/>
        <w:jc w:val="both"/>
        <w:rPr>
          <w:rFonts w:asciiTheme="majorHAnsi" w:hAnsiTheme="majorHAnsi" w:cs="Arial"/>
          <w:sz w:val="20"/>
          <w:szCs w:val="20"/>
        </w:rPr>
      </w:pPr>
    </w:p>
    <w:p w:rsidR="00FE46F9" w:rsidRPr="00FE46F9" w:rsidRDefault="00FE46F9" w:rsidP="00FE46F9">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Pr>
          <w:rFonts w:asciiTheme="majorHAnsi" w:hAnsiTheme="majorHAnsi" w:cs="Segoe UI"/>
          <w:sz w:val="20"/>
          <w:szCs w:val="20"/>
        </w:rPr>
        <w:t xml:space="preserve">Wspólny Słownik Zamówień </w:t>
      </w:r>
    </w:p>
    <w:p w:rsidR="00FE46F9" w:rsidRPr="00FE46F9" w:rsidRDefault="00FE46F9" w:rsidP="00FE46F9">
      <w:pPr>
        <w:tabs>
          <w:tab w:val="left" w:pos="3855"/>
        </w:tabs>
        <w:spacing w:after="40" w:line="276" w:lineRule="auto"/>
        <w:ind w:left="426"/>
        <w:jc w:val="both"/>
        <w:rPr>
          <w:rFonts w:asciiTheme="majorHAnsi" w:hAnsiTheme="majorHAnsi" w:cs="Segoe UI"/>
          <w:sz w:val="20"/>
          <w:szCs w:val="20"/>
        </w:rPr>
      </w:pPr>
      <w:r w:rsidRPr="00FE46F9">
        <w:rPr>
          <w:rFonts w:asciiTheme="majorHAnsi" w:hAnsiTheme="majorHAnsi" w:cs="Segoe UI"/>
          <w:sz w:val="20"/>
          <w:szCs w:val="20"/>
        </w:rPr>
        <w:t xml:space="preserve">30.20.00.00-1 urządzenie komputerowe </w:t>
      </w:r>
    </w:p>
    <w:p w:rsidR="00FE46F9" w:rsidRPr="00A53609" w:rsidRDefault="00FE46F9" w:rsidP="00FE46F9">
      <w:pPr>
        <w:tabs>
          <w:tab w:val="left" w:pos="3855"/>
        </w:tabs>
        <w:spacing w:after="40" w:line="276" w:lineRule="auto"/>
        <w:ind w:left="426"/>
        <w:jc w:val="both"/>
        <w:rPr>
          <w:rFonts w:asciiTheme="majorHAnsi" w:hAnsiTheme="majorHAnsi" w:cs="Segoe UI"/>
          <w:sz w:val="20"/>
          <w:szCs w:val="20"/>
        </w:rPr>
      </w:pPr>
      <w:r w:rsidRPr="00FE46F9">
        <w:rPr>
          <w:rFonts w:asciiTheme="majorHAnsi" w:hAnsiTheme="majorHAnsi" w:cs="Segoe UI"/>
          <w:sz w:val="20"/>
          <w:szCs w:val="20"/>
        </w:rPr>
        <w:t>30.21.30.00-5 komputery osobiste</w:t>
      </w:r>
    </w:p>
    <w:p w:rsidR="00427453" w:rsidRPr="003C75C9"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1520B7">
        <w:rPr>
          <w:rFonts w:asciiTheme="majorHAnsi" w:hAnsiTheme="majorHAnsi" w:cs="Segoe UI"/>
          <w:sz w:val="20"/>
          <w:szCs w:val="20"/>
        </w:rPr>
        <w:t xml:space="preserve">nie </w:t>
      </w:r>
      <w:r w:rsidR="00E37F70" w:rsidRPr="001520B7">
        <w:rPr>
          <w:rFonts w:asciiTheme="majorHAnsi" w:hAnsiTheme="majorHAnsi" w:cs="Segoe UI"/>
          <w:sz w:val="20"/>
          <w:szCs w:val="20"/>
        </w:rPr>
        <w:t>dopuszcza</w:t>
      </w:r>
      <w:r w:rsidR="00E37F70" w:rsidRPr="001520B7">
        <w:rPr>
          <w:rFonts w:asciiTheme="majorHAnsi" w:hAnsiTheme="majorHAnsi" w:cs="Segoe UI"/>
          <w:color w:val="008000"/>
          <w:sz w:val="20"/>
          <w:szCs w:val="20"/>
        </w:rPr>
        <w:t xml:space="preserve"> </w:t>
      </w:r>
      <w:r w:rsidR="00E37F70" w:rsidRPr="001520B7">
        <w:rPr>
          <w:rFonts w:asciiTheme="majorHAnsi" w:hAnsiTheme="majorHAnsi" w:cs="Segoe UI"/>
          <w:sz w:val="20"/>
          <w:szCs w:val="20"/>
        </w:rPr>
        <w:t>możliwości</w:t>
      </w:r>
      <w:r w:rsidR="00E37F70" w:rsidRPr="003C75C9">
        <w:rPr>
          <w:rFonts w:asciiTheme="majorHAnsi" w:hAnsiTheme="majorHAnsi" w:cs="Segoe UI"/>
          <w:sz w:val="20"/>
          <w:szCs w:val="20"/>
        </w:rPr>
        <w:t xml:space="preserve"> składania ofert częściowych</w:t>
      </w:r>
      <w:r w:rsidR="00E57C6B" w:rsidRPr="003C75C9">
        <w:rPr>
          <w:rFonts w:asciiTheme="majorHAnsi" w:hAnsiTheme="majorHAnsi" w:cs="Segoe UI"/>
          <w:sz w:val="20"/>
          <w:szCs w:val="20"/>
        </w:rPr>
        <w:t>.</w:t>
      </w:r>
    </w:p>
    <w:p w:rsidR="00FB05DF" w:rsidRPr="003C75C9" w:rsidRDefault="00FB05DF" w:rsidP="00684E9B">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Zamawiający nie dopuszcza możliwości składania ofert wariantowych.</w:t>
      </w:r>
    </w:p>
    <w:p w:rsidR="008846A9" w:rsidRDefault="00E37F70" w:rsidP="00684E9B">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lastRenderedPageBreak/>
        <w:t>Zamawiający nie przewiduje możliwości udzielenie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w:t>
      </w:r>
      <w:r w:rsidR="00D947DE" w:rsidRPr="003C75C9">
        <w:rPr>
          <w:rFonts w:ascii="Calibri" w:hAnsi="Calibri"/>
          <w:sz w:val="20"/>
          <w:szCs w:val="20"/>
        </w:rPr>
        <w:t>pkt.</w:t>
      </w:r>
      <w:r w:rsidR="00B011C3" w:rsidRPr="003C75C9">
        <w:rPr>
          <w:rFonts w:ascii="Calibri" w:hAnsi="Calibri"/>
          <w:sz w:val="20"/>
          <w:szCs w:val="20"/>
        </w:rPr>
        <w:t xml:space="preserve"> </w:t>
      </w:r>
      <w:r w:rsidR="008846A9" w:rsidRPr="003C75C9">
        <w:rPr>
          <w:rFonts w:ascii="Calibri" w:hAnsi="Calibri"/>
          <w:sz w:val="20"/>
          <w:szCs w:val="20"/>
        </w:rPr>
        <w:t xml:space="preserve"> </w:t>
      </w:r>
      <w:r w:rsidR="001520B7">
        <w:rPr>
          <w:rFonts w:ascii="Calibri" w:hAnsi="Calibri"/>
          <w:sz w:val="20"/>
          <w:szCs w:val="20"/>
        </w:rPr>
        <w:t>6</w:t>
      </w:r>
      <w:r w:rsidRPr="003C75C9">
        <w:rPr>
          <w:rFonts w:ascii="Calibri" w:hAnsi="Calibri" w:cs="Segoe UI"/>
          <w:sz w:val="20"/>
          <w:szCs w:val="20"/>
        </w:rPr>
        <w:t>.</w:t>
      </w:r>
    </w:p>
    <w:p w:rsidR="001520B7" w:rsidRDefault="001520B7" w:rsidP="001520B7">
      <w:pPr>
        <w:tabs>
          <w:tab w:val="left" w:pos="3855"/>
        </w:tabs>
        <w:spacing w:after="40" w:line="276" w:lineRule="auto"/>
        <w:jc w:val="both"/>
        <w:rPr>
          <w:rFonts w:ascii="Calibri" w:hAnsi="Calibri" w:cs="Segoe UI"/>
          <w:sz w:val="20"/>
          <w:szCs w:val="20"/>
        </w:rPr>
      </w:pPr>
    </w:p>
    <w:p w:rsidR="00F56684" w:rsidRDefault="00F56684" w:rsidP="00613C09">
      <w:pPr>
        <w:tabs>
          <w:tab w:val="left" w:pos="3855"/>
        </w:tabs>
        <w:spacing w:after="40"/>
        <w:jc w:val="both"/>
        <w:rPr>
          <w:rFonts w:ascii="Calibri" w:hAnsi="Calibri"/>
          <w:b/>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617452" w:rsidRPr="001756CD" w:rsidRDefault="00617452" w:rsidP="00617452">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p>
    <w:p w:rsidR="00A75145" w:rsidRPr="009F4795" w:rsidRDefault="00A75145" w:rsidP="00613C09">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Default="00A34889" w:rsidP="00427453">
      <w:pPr>
        <w:pStyle w:val="arimr"/>
        <w:widowControl/>
        <w:suppressAutoHyphens/>
        <w:snapToGrid/>
        <w:spacing w:after="40" w:line="240" w:lineRule="auto"/>
        <w:jc w:val="both"/>
        <w:rPr>
          <w:rFonts w:ascii="Calibri" w:hAnsi="Calibri"/>
          <w:sz w:val="20"/>
          <w:lang w:val="pl-PL"/>
        </w:rPr>
      </w:pPr>
    </w:p>
    <w:p w:rsidR="006F6779" w:rsidRPr="006F6779" w:rsidRDefault="006F6779" w:rsidP="006F6779">
      <w:pPr>
        <w:pStyle w:val="Akapitzlist"/>
        <w:spacing w:line="276" w:lineRule="auto"/>
        <w:ind w:left="360"/>
        <w:jc w:val="both"/>
        <w:rPr>
          <w:rFonts w:asciiTheme="majorHAnsi" w:hAnsiTheme="majorHAnsi" w:cs="Arial"/>
          <w:sz w:val="20"/>
          <w:szCs w:val="20"/>
        </w:rPr>
      </w:pPr>
      <w:r w:rsidRPr="006F6779">
        <w:rPr>
          <w:rFonts w:asciiTheme="majorHAnsi" w:hAnsiTheme="majorHAnsi" w:cs="Arial"/>
          <w:sz w:val="20"/>
          <w:szCs w:val="20"/>
        </w:rPr>
        <w:t xml:space="preserve">Zamawiający wymaga aby przedmiot zamówienia został zrealizowany w terminie </w:t>
      </w:r>
      <w:r w:rsidR="006F33AB">
        <w:rPr>
          <w:rFonts w:asciiTheme="majorHAnsi" w:hAnsiTheme="majorHAnsi" w:cs="Arial"/>
          <w:sz w:val="20"/>
          <w:szCs w:val="20"/>
        </w:rPr>
        <w:t xml:space="preserve">do 7 dni </w:t>
      </w:r>
      <w:r w:rsidR="00FE46F9">
        <w:rPr>
          <w:rFonts w:asciiTheme="majorHAnsi" w:hAnsiTheme="majorHAnsi" w:cs="Arial"/>
          <w:sz w:val="20"/>
          <w:szCs w:val="20"/>
        </w:rPr>
        <w:t>kalendarzowych</w:t>
      </w:r>
      <w:r w:rsidR="006F33AB">
        <w:rPr>
          <w:rFonts w:asciiTheme="majorHAnsi" w:hAnsiTheme="majorHAnsi" w:cs="Arial"/>
          <w:sz w:val="20"/>
          <w:szCs w:val="20"/>
        </w:rPr>
        <w:t>.</w:t>
      </w:r>
    </w:p>
    <w:p w:rsidR="00E37F70" w:rsidRDefault="00E37F70" w:rsidP="00427453">
      <w:pPr>
        <w:pStyle w:val="pkt"/>
        <w:spacing w:before="0" w:after="40"/>
        <w:ind w:left="0" w:firstLine="0"/>
        <w:rPr>
          <w:rFonts w:ascii="Calibri" w:hAnsi="Calibri" w:cs="Segoe UI"/>
          <w:b/>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6F6779"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6F6779" w:rsidRPr="00C20B1A" w:rsidRDefault="006F6779" w:rsidP="006F6779">
      <w:pPr>
        <w:pStyle w:val="Akapitzlist"/>
        <w:tabs>
          <w:tab w:val="left" w:pos="851"/>
        </w:tabs>
        <w:spacing w:after="40"/>
        <w:ind w:left="1134"/>
        <w:jc w:val="both"/>
        <w:rPr>
          <w:rFonts w:ascii="Calibri" w:hAnsi="Calibri" w:cs="Segoe UI"/>
          <w:sz w:val="20"/>
          <w:szCs w:val="20"/>
        </w:rPr>
      </w:pPr>
    </w:p>
    <w:p w:rsidR="006F6779" w:rsidRPr="00F56684" w:rsidRDefault="00743117" w:rsidP="00061A7B">
      <w:pPr>
        <w:pStyle w:val="Akapitzlist"/>
        <w:numPr>
          <w:ilvl w:val="0"/>
          <w:numId w:val="33"/>
        </w:numPr>
        <w:spacing w:line="276" w:lineRule="auto"/>
        <w:jc w:val="both"/>
        <w:rPr>
          <w:rFonts w:asciiTheme="majorHAnsi" w:hAnsiTheme="majorHAnsi" w:cs="Arial"/>
          <w:sz w:val="20"/>
          <w:szCs w:val="20"/>
        </w:rPr>
      </w:pPr>
      <w:r w:rsidRPr="00F56684">
        <w:rPr>
          <w:rFonts w:asciiTheme="majorHAnsi" w:hAnsiTheme="majorHAnsi" w:cs="Arial"/>
          <w:sz w:val="20"/>
          <w:szCs w:val="20"/>
        </w:rPr>
        <w:t>Warunek zostanie uznany za spełniony, jeżeli Wykonawca wykaże, że w okresie ostatnich 3 lat przed upływem terminu składania ofert, a jeżeli okres prowadzenia działalności jest krótszy, w tym okresie wykonał co najmniej</w:t>
      </w:r>
      <w:r w:rsidR="00FE46F9">
        <w:rPr>
          <w:rFonts w:asciiTheme="majorHAnsi" w:hAnsiTheme="majorHAnsi" w:cs="Arial"/>
          <w:sz w:val="20"/>
          <w:szCs w:val="20"/>
        </w:rPr>
        <w:t xml:space="preserve"> 1</w:t>
      </w:r>
      <w:r w:rsidR="006F6779" w:rsidRPr="00F56684">
        <w:rPr>
          <w:rFonts w:asciiTheme="majorHAnsi" w:hAnsiTheme="majorHAnsi" w:cs="Arial"/>
          <w:sz w:val="20"/>
          <w:szCs w:val="20"/>
        </w:rPr>
        <w:t xml:space="preserve"> zamówienia polegające na </w:t>
      </w:r>
      <w:r w:rsidR="00FE46F9">
        <w:rPr>
          <w:rFonts w:asciiTheme="majorHAnsi" w:hAnsiTheme="majorHAnsi" w:cs="Arial"/>
          <w:sz w:val="20"/>
          <w:szCs w:val="20"/>
        </w:rPr>
        <w:t>dostawie komputerów w ilości co najmniej 30 sztuk.</w:t>
      </w:r>
    </w:p>
    <w:p w:rsidR="006F6779" w:rsidRPr="006F6779" w:rsidRDefault="006F6779" w:rsidP="006F6779">
      <w:pPr>
        <w:spacing w:line="276" w:lineRule="auto"/>
        <w:jc w:val="both"/>
        <w:rPr>
          <w:rFonts w:asciiTheme="majorHAnsi" w:hAnsiTheme="majorHAnsi" w:cs="Arial"/>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6D67ED">
      <w:pPr>
        <w:pStyle w:val="Akapitzlist"/>
        <w:numPr>
          <w:ilvl w:val="0"/>
          <w:numId w:val="27"/>
        </w:numPr>
        <w:ind w:firstLine="414"/>
        <w:jc w:val="both"/>
        <w:rPr>
          <w:rFonts w:asciiTheme="majorHAnsi" w:hAnsiTheme="majorHAnsi"/>
          <w:sz w:val="20"/>
          <w:szCs w:val="20"/>
        </w:rPr>
      </w:pPr>
      <w:r w:rsidRPr="00A008F3">
        <w:rPr>
          <w:rFonts w:asciiTheme="majorHAnsi" w:hAnsiTheme="majorHAnsi"/>
          <w:sz w:val="20"/>
          <w:szCs w:val="20"/>
        </w:rPr>
        <w:lastRenderedPageBreak/>
        <w:t>zastąpił ten podmiot innym podmiotem lub podmiotami lub</w:t>
      </w:r>
    </w:p>
    <w:p w:rsidR="00A008F3" w:rsidRPr="00A008F3" w:rsidRDefault="00A008F3" w:rsidP="006D67ED">
      <w:pPr>
        <w:pStyle w:val="Akapitzlist"/>
        <w:numPr>
          <w:ilvl w:val="0"/>
          <w:numId w:val="28"/>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866E8A" w:rsidRDefault="00A012BF" w:rsidP="00866E8A">
      <w:pPr>
        <w:pStyle w:val="Akapitzlist"/>
        <w:numPr>
          <w:ilvl w:val="1"/>
          <w:numId w:val="18"/>
        </w:numPr>
        <w:tabs>
          <w:tab w:val="left" w:pos="426"/>
        </w:tabs>
        <w:spacing w:after="40"/>
        <w:jc w:val="both"/>
        <w:rPr>
          <w:rFonts w:asciiTheme="majorHAnsi" w:hAnsiTheme="majorHAnsi"/>
          <w:b/>
          <w:bCs/>
          <w:color w:val="008000"/>
          <w:sz w:val="20"/>
          <w:szCs w:val="20"/>
        </w:rPr>
      </w:pPr>
      <w:r w:rsidRPr="00866E8A">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r>
        <w:rPr>
          <w:rFonts w:ascii="Calibri" w:hAnsi="Calibri"/>
          <w:b/>
          <w:sz w:val="20"/>
          <w:szCs w:val="20"/>
        </w:rPr>
        <w:t xml:space="preserve">Va.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061A7B">
      <w:pPr>
        <w:pStyle w:val="Akapitzlist"/>
        <w:numPr>
          <w:ilvl w:val="0"/>
          <w:numId w:val="36"/>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061A7B">
      <w:pPr>
        <w:pStyle w:val="Akapitzlist"/>
        <w:numPr>
          <w:ilvl w:val="0"/>
          <w:numId w:val="36"/>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061A7B">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późn.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061A7B">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061A7B">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061A7B">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061A7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061A7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061A7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061A7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061A7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061A7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061A7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061A7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061A7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lastRenderedPageBreak/>
        <w:t>wykonawcę, wobec którego orzeczono tytułem środka zapobiegawczego zakaz ubiegania się o zamówienia publiczne;</w:t>
      </w:r>
    </w:p>
    <w:p w:rsidR="00DA55F7" w:rsidRPr="00DA55F7" w:rsidRDefault="00DA55F7" w:rsidP="00061A7B">
      <w:pPr>
        <w:pStyle w:val="Akapitzlist"/>
        <w:numPr>
          <w:ilvl w:val="0"/>
          <w:numId w:val="36"/>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Default="00DA55F7" w:rsidP="00613C09">
      <w:pPr>
        <w:pStyle w:val="Akapitzlist"/>
        <w:spacing w:after="40"/>
        <w:ind w:left="0"/>
        <w:jc w:val="both"/>
        <w:rPr>
          <w:rFonts w:ascii="Calibri" w:hAnsi="Calibri"/>
          <w:bCs/>
          <w:sz w:val="20"/>
        </w:rPr>
      </w:pP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r w:rsidRPr="00BD11A4">
        <w:rPr>
          <w:rFonts w:ascii="Calibri" w:hAnsi="Calibri"/>
          <w:b/>
          <w:sz w:val="20"/>
          <w:szCs w:val="20"/>
        </w:rPr>
        <w:t xml:space="preserve">Va.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A55F7" w:rsidRPr="00613C09" w:rsidRDefault="00DA55F7" w:rsidP="00613C09">
      <w:pPr>
        <w:pStyle w:val="Akapitzlist"/>
        <w:spacing w:after="40"/>
        <w:ind w:left="0"/>
        <w:jc w:val="both"/>
        <w:rPr>
          <w:rFonts w:ascii="Calibri" w:hAnsi="Calibri"/>
          <w:bCs/>
          <w:sz w:val="20"/>
        </w:rPr>
      </w:pP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6778F7" w:rsidRDefault="00694BA5" w:rsidP="006D67ED">
      <w:pPr>
        <w:numPr>
          <w:ilvl w:val="0"/>
          <w:numId w:val="16"/>
        </w:numPr>
        <w:tabs>
          <w:tab w:val="clear" w:pos="900"/>
          <w:tab w:val="num" w:pos="426"/>
        </w:tabs>
        <w:spacing w:after="40"/>
        <w:ind w:left="426" w:hanging="426"/>
        <w:jc w:val="both"/>
        <w:rPr>
          <w:rFonts w:ascii="Calibri" w:hAnsi="Calibri" w:cs="Segoe UI"/>
          <w:sz w:val="20"/>
          <w:szCs w:val="20"/>
        </w:rPr>
      </w:pPr>
      <w:r w:rsidRPr="006778F7">
        <w:rPr>
          <w:rFonts w:ascii="Calibri" w:hAnsi="Calibri"/>
          <w:sz w:val="20"/>
          <w:szCs w:val="20"/>
        </w:rPr>
        <w:t>Dokumenty potwierdzające spełnianie warunków udziału o których mowa w pkt. V ust. 1</w:t>
      </w:r>
      <w:r w:rsidR="00083D40" w:rsidRPr="006778F7">
        <w:rPr>
          <w:rFonts w:ascii="Calibri" w:hAnsi="Calibri"/>
          <w:sz w:val="20"/>
          <w:szCs w:val="20"/>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amawiającego</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3" w:history="1">
        <w:r w:rsidR="00224FA1" w:rsidRPr="001A4334">
          <w:rPr>
            <w:rStyle w:val="Hipercze"/>
            <w:rFonts w:ascii="Calibri" w:hAnsi="Calibri" w:cs="Segoe UI"/>
            <w:sz w:val="20"/>
            <w:szCs w:val="20"/>
          </w:rPr>
          <w:t>umotwock@otwock.pl</w:t>
        </w:r>
      </w:hyperlink>
      <w:r w:rsidR="00224FA1" w:rsidRPr="001A4334">
        <w:rPr>
          <w:rFonts w:ascii="Calibri" w:hAnsi="Calibri" w:cs="Segoe UI"/>
          <w:sz w:val="20"/>
          <w:szCs w:val="20"/>
          <w:highlight w:val="yellow"/>
        </w:rPr>
        <w:t xml:space="preserve"> </w:t>
      </w:r>
      <w:r w:rsidR="00EC203F" w:rsidRPr="001A4334">
        <w:rPr>
          <w:rFonts w:ascii="Calibri" w:hAnsi="Calibri" w:cs="Segoe UI"/>
          <w:sz w:val="20"/>
          <w:szCs w:val="20"/>
          <w:highlight w:val="yellow"/>
        </w:rPr>
        <w:t>, a faksem na nr (22) 779 42 25</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przedmiotu zamówienia –</w:t>
      </w:r>
      <w:r w:rsidR="008811E4">
        <w:rPr>
          <w:rFonts w:ascii="Calibri" w:hAnsi="Calibri" w:cs="Segoe UI"/>
          <w:sz w:val="20"/>
          <w:szCs w:val="20"/>
        </w:rPr>
        <w:t xml:space="preserve"> </w:t>
      </w:r>
      <w:r w:rsidR="00AC2C42">
        <w:rPr>
          <w:rFonts w:ascii="Calibri" w:hAnsi="Calibri" w:cs="Segoe UI"/>
          <w:sz w:val="20"/>
          <w:szCs w:val="20"/>
        </w:rPr>
        <w:t>Agnieszka Lewińska</w:t>
      </w:r>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C2C42" w:rsidRPr="003307D7" w:rsidRDefault="00AC2C42" w:rsidP="00AC2C42">
      <w:pPr>
        <w:pStyle w:val="Akapitzlist"/>
        <w:numPr>
          <w:ilvl w:val="1"/>
          <w:numId w:val="34"/>
        </w:numPr>
        <w:tabs>
          <w:tab w:val="num" w:pos="1800"/>
        </w:tabs>
        <w:spacing w:after="60"/>
        <w:jc w:val="both"/>
        <w:rPr>
          <w:rFonts w:ascii="Calibri" w:hAnsi="Calibri" w:cs="Segoe UI"/>
          <w:sz w:val="20"/>
          <w:szCs w:val="20"/>
        </w:rPr>
      </w:pPr>
      <w:r>
        <w:rPr>
          <w:rFonts w:asciiTheme="majorHAnsi" w:hAnsiTheme="majorHAnsi" w:cs="Arial"/>
          <w:sz w:val="20"/>
          <w:szCs w:val="20"/>
        </w:rPr>
        <w:t>Zamawiający nie wymaga wniesienia wadium.</w:t>
      </w:r>
    </w:p>
    <w:p w:rsidR="003307D7" w:rsidRDefault="003307D7" w:rsidP="003307D7">
      <w:pPr>
        <w:pStyle w:val="Akapitzlist"/>
        <w:spacing w:after="60"/>
        <w:ind w:left="644"/>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Default="000C614B" w:rsidP="00427453">
      <w:pPr>
        <w:spacing w:after="40"/>
        <w:ind w:left="1080" w:hanging="654"/>
        <w:rPr>
          <w:rFonts w:ascii="Calibri" w:hAnsi="Calibri" w:cs="Segoe UI"/>
          <w:sz w:val="20"/>
          <w:szCs w:val="20"/>
        </w:rPr>
      </w:pP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6778F7" w:rsidRPr="000C614B" w:rsidRDefault="006778F7" w:rsidP="000C614B">
      <w:pPr>
        <w:tabs>
          <w:tab w:val="num" w:pos="0"/>
          <w:tab w:val="num" w:pos="3828"/>
        </w:tabs>
        <w:jc w:val="center"/>
        <w:rPr>
          <w:rFonts w:asciiTheme="majorHAnsi" w:hAnsiTheme="majorHAnsi" w:cs="Arial"/>
          <w:b/>
          <w:sz w:val="20"/>
          <w:szCs w:val="20"/>
        </w:rPr>
      </w:pPr>
    </w:p>
    <w:p w:rsidR="00217309" w:rsidRDefault="00217309" w:rsidP="00217309">
      <w:pPr>
        <w:pStyle w:val="Akapitzlist"/>
        <w:spacing w:line="276" w:lineRule="auto"/>
        <w:ind w:left="720"/>
        <w:contextualSpacing/>
        <w:jc w:val="center"/>
        <w:rPr>
          <w:rFonts w:asciiTheme="majorHAnsi" w:hAnsiTheme="majorHAnsi" w:cstheme="majorHAnsi"/>
          <w:b/>
          <w:sz w:val="22"/>
          <w:szCs w:val="22"/>
        </w:rPr>
      </w:pPr>
      <w:r w:rsidRPr="00AE4429">
        <w:rPr>
          <w:rFonts w:asciiTheme="majorHAnsi" w:hAnsiTheme="majorHAnsi" w:cstheme="majorHAnsi"/>
          <w:b/>
          <w:sz w:val="22"/>
          <w:szCs w:val="22"/>
        </w:rPr>
        <w:t>Zakup infrastruktury teleinformatycznej, zakup zestawów komputerowych - 75 szt. w ramach projektu: "E-usługi w Mieście Otwock"</w:t>
      </w:r>
      <w:r>
        <w:rPr>
          <w:rFonts w:asciiTheme="majorHAnsi" w:hAnsiTheme="majorHAnsi" w:cstheme="majorHAnsi"/>
          <w:b/>
          <w:sz w:val="22"/>
          <w:szCs w:val="22"/>
        </w:rPr>
        <w:t>.</w:t>
      </w:r>
    </w:p>
    <w:p w:rsidR="006778F7" w:rsidRDefault="006778F7" w:rsidP="00F15A90">
      <w:pPr>
        <w:pStyle w:val="Akapitzlist"/>
        <w:ind w:left="1418"/>
        <w:jc w:val="center"/>
        <w:rPr>
          <w:rFonts w:asciiTheme="majorHAnsi" w:hAnsiTheme="majorHAnsi" w:cs="Arial"/>
          <w:i/>
          <w:sz w:val="18"/>
          <w:szCs w:val="18"/>
        </w:rPr>
      </w:pPr>
    </w:p>
    <w:p w:rsidR="00511C36" w:rsidRPr="00511C36" w:rsidRDefault="00511C36" w:rsidP="00511C36">
      <w:pPr>
        <w:pStyle w:val="Akapitzlist"/>
        <w:widowControl w:val="0"/>
        <w:suppressAutoHyphens/>
        <w:autoSpaceDE w:val="0"/>
        <w:ind w:left="0" w:right="-2"/>
        <w:jc w:val="center"/>
        <w:rPr>
          <w:rFonts w:asciiTheme="majorHAnsi" w:hAnsiTheme="majorHAnsi" w:cs="Arial"/>
          <w:b/>
          <w:sz w:val="20"/>
          <w:szCs w:val="20"/>
        </w:rPr>
      </w:pPr>
    </w:p>
    <w:p w:rsidR="000C614B" w:rsidRP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0C614B" w:rsidRPr="00225D57" w:rsidRDefault="000C614B" w:rsidP="00225D57">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 xml:space="preserve">przedsiębiorstwa w </w:t>
      </w:r>
      <w:r w:rsidRPr="009F4795">
        <w:rPr>
          <w:rFonts w:ascii="Calibri" w:hAnsi="Calibri" w:cs="Segoe UI"/>
          <w:bCs/>
          <w:sz w:val="20"/>
          <w:szCs w:val="20"/>
        </w:rPr>
        <w:lastRenderedPageBreak/>
        <w:t>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 xml:space="preserve">do dnia </w:t>
      </w:r>
      <w:r w:rsidR="00E24C4C">
        <w:rPr>
          <w:rFonts w:asciiTheme="majorHAnsi" w:hAnsiTheme="majorHAnsi" w:cs="Segoe UI"/>
          <w:sz w:val="20"/>
          <w:szCs w:val="20"/>
          <w:highlight w:val="yellow"/>
        </w:rPr>
        <w:t>14.06.</w:t>
      </w:r>
      <w:r w:rsidR="00242122">
        <w:rPr>
          <w:rFonts w:asciiTheme="majorHAnsi" w:hAnsiTheme="majorHAnsi" w:cs="Segoe UI"/>
          <w:sz w:val="20"/>
          <w:szCs w:val="20"/>
          <w:highlight w:val="yellow"/>
        </w:rPr>
        <w:t>201</w:t>
      </w:r>
      <w:r w:rsidR="00211E45">
        <w:rPr>
          <w:rFonts w:asciiTheme="majorHAnsi" w:hAnsiTheme="majorHAnsi" w:cs="Segoe UI"/>
          <w:sz w:val="20"/>
          <w:szCs w:val="20"/>
          <w:highlight w:val="yellow"/>
        </w:rPr>
        <w:t>8</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w:t>
      </w:r>
      <w:r w:rsidR="003307D7">
        <w:rPr>
          <w:rFonts w:asciiTheme="majorHAnsi" w:hAnsiTheme="majorHAnsi" w:cs="Segoe UI"/>
          <w:b/>
          <w:sz w:val="20"/>
          <w:szCs w:val="20"/>
          <w:highlight w:val="yellow"/>
        </w:rPr>
        <w:t>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744AFC">
        <w:rPr>
          <w:rFonts w:ascii="Calibri" w:hAnsi="Calibri" w:cs="Segoe UI"/>
          <w:sz w:val="20"/>
          <w:szCs w:val="20"/>
          <w:highlight w:val="yellow"/>
        </w:rPr>
        <w:t xml:space="preserve">budynek </w:t>
      </w:r>
      <w:r w:rsidR="00D73298">
        <w:rPr>
          <w:rFonts w:ascii="Calibri" w:hAnsi="Calibri" w:cs="Segoe UI"/>
          <w:sz w:val="20"/>
          <w:szCs w:val="20"/>
          <w:highlight w:val="yellow"/>
        </w:rPr>
        <w:t>C</w:t>
      </w:r>
      <w:r w:rsidR="00744AFC">
        <w:rPr>
          <w:rFonts w:ascii="Calibri" w:hAnsi="Calibri" w:cs="Segoe UI"/>
          <w:sz w:val="20"/>
          <w:szCs w:val="20"/>
          <w:highlight w:val="yellow"/>
        </w:rPr>
        <w:t>, I piętro</w:t>
      </w:r>
      <w:r w:rsidR="000C614B" w:rsidRPr="002B6B99">
        <w:rPr>
          <w:rFonts w:ascii="Calibri" w:hAnsi="Calibri" w:cs="Segoe UI"/>
          <w:sz w:val="20"/>
          <w:szCs w:val="20"/>
          <w:highlight w:val="yellow"/>
        </w:rPr>
        <w:t>,</w:t>
      </w:r>
      <w:r w:rsidR="00D73298">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E24C4C">
        <w:rPr>
          <w:rFonts w:ascii="Calibri" w:hAnsi="Calibri" w:cs="Segoe UI"/>
          <w:sz w:val="20"/>
          <w:szCs w:val="20"/>
          <w:highlight w:val="yellow"/>
        </w:rPr>
        <w:t>14.06.</w:t>
      </w:r>
      <w:r w:rsidR="00242122">
        <w:rPr>
          <w:rFonts w:ascii="Calibri" w:hAnsi="Calibri" w:cs="Segoe UI"/>
          <w:sz w:val="20"/>
          <w:szCs w:val="20"/>
          <w:highlight w:val="yellow"/>
        </w:rPr>
        <w:t>201</w:t>
      </w:r>
      <w:r w:rsidR="00211E45">
        <w:rPr>
          <w:rFonts w:ascii="Calibri" w:hAnsi="Calibri" w:cs="Segoe UI"/>
          <w:sz w:val="20"/>
          <w:szCs w:val="20"/>
          <w:highlight w:val="yellow"/>
        </w:rPr>
        <w:t>8</w:t>
      </w:r>
      <w:r w:rsidR="000C614B" w:rsidRPr="002B6B99">
        <w:rPr>
          <w:rFonts w:ascii="Calibri" w:hAnsi="Calibri" w:cs="Segoe UI"/>
          <w:sz w:val="20"/>
          <w:szCs w:val="20"/>
          <w:highlight w:val="yellow"/>
        </w:rPr>
        <w:t xml:space="preserve"> r., o godzinie </w:t>
      </w:r>
      <w:r w:rsidR="00C35DE9">
        <w:rPr>
          <w:rFonts w:ascii="Calibri" w:hAnsi="Calibri" w:cs="Segoe UI"/>
          <w:b/>
          <w:sz w:val="20"/>
          <w:szCs w:val="20"/>
          <w:highlight w:val="yellow"/>
        </w:rPr>
        <w:t>1</w:t>
      </w:r>
      <w:r w:rsidR="00E14197">
        <w:rPr>
          <w:rFonts w:ascii="Calibri" w:hAnsi="Calibri" w:cs="Segoe UI"/>
          <w:b/>
          <w:sz w:val="20"/>
          <w:szCs w:val="20"/>
          <w:highlight w:val="yellow"/>
        </w:rPr>
        <w:t>0</w:t>
      </w:r>
      <w:r w:rsidR="00242122">
        <w:rPr>
          <w:rFonts w:ascii="Calibri" w:hAnsi="Calibri" w:cs="Segoe UI"/>
          <w:b/>
          <w:sz w:val="20"/>
          <w:szCs w:val="20"/>
          <w:highlight w:val="yellow"/>
          <w:vertAlign w:val="superscript"/>
        </w:rPr>
        <w:t>30</w:t>
      </w:r>
      <w:r w:rsidRPr="00624FE0">
        <w:rPr>
          <w:rFonts w:ascii="Calibri" w:hAnsi="Calibri" w:cs="Segoe UI"/>
          <w:b/>
          <w:sz w:val="20"/>
          <w:szCs w:val="20"/>
          <w:highlight w:val="yellow"/>
        </w:rPr>
        <w:t>.</w:t>
      </w:r>
      <w:r w:rsidR="0047576D">
        <w:rPr>
          <w:rFonts w:ascii="Calibri" w:hAnsi="Calibri" w:cs="Segoe UI"/>
          <w:b/>
          <w:sz w:val="20"/>
          <w:szCs w:val="20"/>
          <w:highlight w:val="yellow"/>
        </w:rPr>
        <w:t>1</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552FBA" w:rsidRPr="0045589E"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w:t>
      </w:r>
      <w:r w:rsidR="006873E1">
        <w:rPr>
          <w:rFonts w:ascii="Calibri" w:hAnsi="Calibri" w:cs="Segoe UI"/>
          <w:b/>
          <w:sz w:val="20"/>
          <w:szCs w:val="20"/>
        </w:rPr>
        <w:t>1</w:t>
      </w:r>
      <w:r w:rsidRPr="009F4795">
        <w:rPr>
          <w:rFonts w:ascii="Calibri" w:hAnsi="Calibri" w:cs="Segoe UI"/>
          <w:b/>
          <w:sz w:val="20"/>
          <w:szCs w:val="20"/>
        </w:rPr>
        <w:t xml:space="preserve"> </w:t>
      </w:r>
      <w:r w:rsidRPr="009F4795">
        <w:rPr>
          <w:rFonts w:ascii="Calibri" w:hAnsi="Calibri" w:cs="Segoe UI"/>
          <w:sz w:val="20"/>
          <w:szCs w:val="20"/>
        </w:rPr>
        <w:t xml:space="preserve">do SIWZ łącznej ceny </w:t>
      </w:r>
      <w:r w:rsidR="00EF33FE">
        <w:rPr>
          <w:rFonts w:ascii="Calibri" w:hAnsi="Calibri" w:cs="Segoe UI"/>
          <w:sz w:val="20"/>
          <w:szCs w:val="20"/>
        </w:rPr>
        <w:t xml:space="preserve">jednostkowej brutto w tym za komputer i monitor oraz ceny całkowitej </w:t>
      </w:r>
      <w:r w:rsidRPr="009F4795">
        <w:rPr>
          <w:rFonts w:ascii="Calibri" w:hAnsi="Calibri" w:cs="Segoe UI"/>
          <w:sz w:val="20"/>
          <w:szCs w:val="20"/>
        </w:rPr>
        <w:t>brutto za realizację przedmiotu zamówienia</w:t>
      </w:r>
      <w:r w:rsidR="002B6B99">
        <w:rPr>
          <w:rFonts w:ascii="Calibri" w:hAnsi="Calibri" w:cs="Segoe UI"/>
          <w:sz w:val="20"/>
          <w:szCs w:val="20"/>
        </w:rPr>
        <w:t>.</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lastRenderedPageBreak/>
        <w:t>Łączna cena ofertowa brutto musi uwzględniać wszystkie koszty związane z realizacją przedmiotu zamówienia zgodnie z opisem przedmiotu zamówienia oraz wzorem umowy określonym w niniejszej SIWZ.</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444C0E">
        <w:rPr>
          <w:rFonts w:asciiTheme="majorHAnsi" w:hAnsiTheme="majorHAnsi" w:cs="Arial"/>
          <w:sz w:val="20"/>
          <w:szCs w:val="16"/>
        </w:rPr>
        <w:t>Termin wykonania zamówienia</w:t>
      </w:r>
      <w:r w:rsidRPr="00F54A13">
        <w:rPr>
          <w:rFonts w:ascii="Calibri" w:hAnsi="Calibri" w:cs="Segoe UI"/>
          <w:sz w:val="20"/>
          <w:szCs w:val="20"/>
        </w:rPr>
        <w:t xml:space="preserve">” – </w:t>
      </w:r>
      <w:r w:rsidR="00E14197">
        <w:rPr>
          <w:rFonts w:ascii="Calibri" w:hAnsi="Calibri" w:cs="Segoe UI"/>
          <w:sz w:val="20"/>
          <w:szCs w:val="20"/>
        </w:rPr>
        <w:t>T</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552FBA">
        <w:trPr>
          <w:cantSplit/>
          <w:trHeight w:val="1604"/>
          <w:jc w:val="center"/>
        </w:trPr>
        <w:tc>
          <w:tcPr>
            <w:tcW w:w="1604" w:type="dxa"/>
            <w:vAlign w:val="center"/>
          </w:tcPr>
          <w:p w:rsidR="002E1D21" w:rsidRPr="00607BDD" w:rsidRDefault="00607BDD" w:rsidP="00427453">
            <w:pPr>
              <w:spacing w:after="40"/>
              <w:ind w:left="120"/>
              <w:jc w:val="center"/>
              <w:rPr>
                <w:rFonts w:asciiTheme="majorHAnsi" w:hAnsiTheme="majorHAnsi"/>
                <w:sz w:val="20"/>
                <w:szCs w:val="20"/>
              </w:rPr>
            </w:pPr>
            <w:r w:rsidRPr="00607BDD">
              <w:rPr>
                <w:rFonts w:asciiTheme="majorHAnsi" w:hAnsiTheme="majorHAnsi" w:cs="Arial"/>
                <w:sz w:val="20"/>
                <w:szCs w:val="20"/>
              </w:rPr>
              <w:t>Termin wykonania zamówienia</w:t>
            </w:r>
            <w:r w:rsidR="000E3DA2" w:rsidRPr="00607BDD">
              <w:rPr>
                <w:rFonts w:asciiTheme="majorHAnsi" w:hAnsiTheme="majorHAnsi" w:cs="Arial"/>
                <w:sz w:val="20"/>
                <w:szCs w:val="20"/>
              </w:rPr>
              <w:t xml:space="preserve"> </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607BDD" w:rsidRPr="00AC3F25" w:rsidRDefault="00607BDD" w:rsidP="00607BDD">
            <w:pPr>
              <w:tabs>
                <w:tab w:val="num" w:pos="0"/>
              </w:tabs>
              <w:spacing w:after="40"/>
              <w:jc w:val="center"/>
              <w:rPr>
                <w:rFonts w:ascii="Calibri" w:hAnsi="Calibri"/>
              </w:rPr>
            </w:pPr>
            <w:r w:rsidRPr="00AC3F25">
              <w:rPr>
                <w:rFonts w:ascii="Calibri" w:hAnsi="Calibri"/>
              </w:rPr>
              <w:softHyphen/>
            </w:r>
            <w:r w:rsidRPr="00AC3F25">
              <w:rPr>
                <w:rFonts w:ascii="Calibri" w:hAnsi="Calibri"/>
              </w:rPr>
              <w:softHyphen/>
            </w:r>
            <w:r w:rsidRPr="00AC3F25">
              <w:rPr>
                <w:rFonts w:ascii="Calibri" w:hAnsi="Calibri"/>
              </w:rPr>
              <w:softHyphen/>
            </w:r>
            <w:r w:rsidRPr="00AC3F25">
              <w:rPr>
                <w:rFonts w:ascii="Calibri" w:hAnsi="Calibri"/>
              </w:rPr>
              <w:softHyphen/>
            </w:r>
            <w:r w:rsidRPr="00AC3F25">
              <w:rPr>
                <w:rFonts w:ascii="Calibri" w:hAnsi="Calibri"/>
              </w:rPr>
              <w:softHyphen/>
              <w:t xml:space="preserve">                </w:t>
            </w:r>
          </w:p>
          <w:p w:rsidR="00607BDD" w:rsidRPr="00AC3F25" w:rsidRDefault="00607BDD" w:rsidP="00607BDD">
            <w:pPr>
              <w:tabs>
                <w:tab w:val="num" w:pos="0"/>
              </w:tabs>
              <w:spacing w:after="40"/>
              <w:jc w:val="center"/>
              <w:rPr>
                <w:rFonts w:ascii="Calibri" w:hAnsi="Calibri"/>
                <w:sz w:val="16"/>
                <w:szCs w:val="16"/>
              </w:rPr>
            </w:pPr>
            <w:r w:rsidRPr="00AC3F25">
              <w:rPr>
                <w:rFonts w:ascii="Calibri" w:hAnsi="Calibri"/>
                <w:sz w:val="16"/>
                <w:szCs w:val="16"/>
              </w:rPr>
              <w:t xml:space="preserve">Najkrótszy termin </w:t>
            </w:r>
            <w:r>
              <w:rPr>
                <w:rFonts w:ascii="Calibri" w:hAnsi="Calibri"/>
                <w:sz w:val="16"/>
                <w:szCs w:val="16"/>
              </w:rPr>
              <w:t>dostawy</w:t>
            </w:r>
            <w:r w:rsidRPr="00AC3F25">
              <w:rPr>
                <w:rFonts w:ascii="Calibri" w:hAnsi="Calibri"/>
                <w:sz w:val="16"/>
                <w:szCs w:val="16"/>
              </w:rPr>
              <w:t xml:space="preserve"> wyrażony w dniach kalendarzowych</w:t>
            </w:r>
          </w:p>
          <w:p w:rsidR="00607BDD" w:rsidRPr="00AC3F25" w:rsidRDefault="00607BDD" w:rsidP="00607BDD">
            <w:pPr>
              <w:tabs>
                <w:tab w:val="num" w:pos="0"/>
              </w:tabs>
              <w:spacing w:after="40"/>
              <w:jc w:val="center"/>
              <w:rPr>
                <w:rFonts w:ascii="Calibri" w:hAnsi="Calibri"/>
                <w:sz w:val="16"/>
                <w:szCs w:val="16"/>
              </w:rPr>
            </w:pPr>
            <w:r w:rsidRPr="00AC3F25">
              <w:rPr>
                <w:rFonts w:ascii="Calibri" w:hAnsi="Calibri"/>
                <w:sz w:val="16"/>
                <w:szCs w:val="16"/>
              </w:rPr>
              <w:t>T  = --------------------------------------------</w:t>
            </w:r>
            <w:r>
              <w:rPr>
                <w:rFonts w:ascii="Calibri" w:hAnsi="Calibri"/>
                <w:sz w:val="16"/>
                <w:szCs w:val="16"/>
              </w:rPr>
              <w:t>---------------------------- x 4</w:t>
            </w:r>
            <w:r w:rsidRPr="00AC3F25">
              <w:rPr>
                <w:rFonts w:ascii="Calibri" w:hAnsi="Calibri"/>
                <w:sz w:val="16"/>
                <w:szCs w:val="16"/>
              </w:rPr>
              <w:t>0 pkt.</w:t>
            </w:r>
          </w:p>
          <w:p w:rsidR="00F54A13" w:rsidRPr="00F54A13" w:rsidRDefault="00607BDD" w:rsidP="00607BDD">
            <w:pPr>
              <w:tabs>
                <w:tab w:val="left" w:pos="993"/>
              </w:tabs>
              <w:spacing w:after="60"/>
              <w:ind w:left="-41"/>
              <w:jc w:val="both"/>
              <w:rPr>
                <w:rFonts w:asciiTheme="majorHAnsi" w:hAnsiTheme="majorHAnsi"/>
                <w:sz w:val="20"/>
                <w:szCs w:val="20"/>
              </w:rPr>
            </w:pPr>
            <w:r>
              <w:rPr>
                <w:rFonts w:ascii="Calibri" w:hAnsi="Calibri"/>
                <w:sz w:val="16"/>
                <w:szCs w:val="16"/>
              </w:rPr>
              <w:t xml:space="preserve">                 </w:t>
            </w:r>
            <w:r w:rsidRPr="00AC3F25">
              <w:rPr>
                <w:rFonts w:ascii="Calibri" w:hAnsi="Calibri"/>
                <w:sz w:val="16"/>
                <w:szCs w:val="16"/>
              </w:rPr>
              <w:t xml:space="preserve">Oceniany termin </w:t>
            </w:r>
            <w:r>
              <w:rPr>
                <w:rFonts w:ascii="Calibri" w:hAnsi="Calibri"/>
                <w:sz w:val="16"/>
                <w:szCs w:val="16"/>
              </w:rPr>
              <w:t>dostawy</w:t>
            </w:r>
            <w:r w:rsidRPr="00AC3F25">
              <w:rPr>
                <w:rFonts w:ascii="Calibri" w:hAnsi="Calibri"/>
                <w:sz w:val="16"/>
                <w:szCs w:val="16"/>
              </w:rPr>
              <w:t xml:space="preserve"> wyrażony w dniach kalendarzowych</w:t>
            </w:r>
            <w:r w:rsidRPr="00AC3F25">
              <w:rPr>
                <w:rFonts w:ascii="Calibri" w:hAnsi="Calibri"/>
              </w:rPr>
              <w:t xml:space="preserve"> </w:t>
            </w: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Pr="00612C07" w:rsidRDefault="00F54A13" w:rsidP="00F54A13">
      <w:pPr>
        <w:tabs>
          <w:tab w:val="left" w:pos="993"/>
        </w:tabs>
        <w:spacing w:after="60"/>
        <w:ind w:left="644"/>
        <w:jc w:val="both"/>
        <w:rPr>
          <w:rFonts w:asciiTheme="majorHAnsi" w:hAnsiTheme="majorHAnsi"/>
          <w:b/>
          <w:sz w:val="20"/>
          <w:szCs w:val="20"/>
          <w:u w:val="single"/>
        </w:rPr>
      </w:pPr>
    </w:p>
    <w:p w:rsidR="000E3DA2" w:rsidRDefault="009873B7" w:rsidP="000E3DA2">
      <w:pPr>
        <w:widowControl w:val="0"/>
        <w:suppressAutoHyphens/>
        <w:autoSpaceDN w:val="0"/>
        <w:contextualSpacing/>
        <w:jc w:val="both"/>
        <w:textAlignment w:val="baseline"/>
        <w:rPr>
          <w:rFonts w:asciiTheme="majorHAnsi" w:hAnsiTheme="majorHAnsi" w:cs="Arial"/>
          <w:b/>
          <w:kern w:val="3"/>
          <w:sz w:val="20"/>
          <w:szCs w:val="20"/>
          <w:u w:val="single"/>
        </w:rPr>
      </w:pPr>
      <w:r>
        <w:rPr>
          <w:rFonts w:asciiTheme="majorHAnsi" w:hAnsiTheme="majorHAnsi" w:cs="Arial"/>
          <w:b/>
          <w:sz w:val="20"/>
          <w:szCs w:val="20"/>
          <w:u w:val="single"/>
        </w:rPr>
        <w:t>Maksymalny termin wykonania zamówienia jaki może wskazać Wykonawca to 7 dni kalendarzowych.</w:t>
      </w:r>
    </w:p>
    <w:p w:rsidR="00612C07" w:rsidRPr="00F54A13" w:rsidRDefault="00612C07" w:rsidP="00F54A13">
      <w:pPr>
        <w:tabs>
          <w:tab w:val="left" w:pos="993"/>
        </w:tabs>
        <w:spacing w:after="60"/>
        <w:ind w:left="644"/>
        <w:jc w:val="both"/>
        <w:rPr>
          <w:rFonts w:asciiTheme="majorHAnsi" w:hAnsiTheme="majorHAnsi"/>
          <w:b/>
          <w:sz w:val="20"/>
          <w:szCs w:val="20"/>
          <w:u w:val="thick"/>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E14197">
        <w:rPr>
          <w:rFonts w:ascii="Calibri" w:hAnsi="Calibri" w:cs="Segoe UI"/>
          <w:sz w:val="20"/>
          <w:szCs w:val="20"/>
        </w:rPr>
        <w:t>T</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E14197" w:rsidP="00427453">
      <w:pPr>
        <w:spacing w:after="40"/>
        <w:ind w:left="425"/>
        <w:rPr>
          <w:rFonts w:ascii="Calibri" w:hAnsi="Calibri" w:cs="Segoe UI"/>
          <w:sz w:val="20"/>
          <w:szCs w:val="20"/>
        </w:rPr>
      </w:pPr>
      <w:r>
        <w:rPr>
          <w:rFonts w:ascii="Calibri" w:hAnsi="Calibri" w:cs="Segoe UI"/>
          <w:sz w:val="20"/>
          <w:szCs w:val="20"/>
        </w:rPr>
        <w:t>T</w:t>
      </w:r>
      <w:r w:rsidR="00552FBA" w:rsidRPr="00F54A13">
        <w:rPr>
          <w:rFonts w:ascii="Calibri" w:hAnsi="Calibri" w:cs="Segoe UI"/>
          <w:sz w:val="20"/>
          <w:szCs w:val="20"/>
        </w:rPr>
        <w:t xml:space="preserve"> – punkty uzyskane w kryterium „</w:t>
      </w:r>
      <w:r w:rsidR="009873B7">
        <w:rPr>
          <w:rFonts w:asciiTheme="majorHAnsi" w:hAnsiTheme="majorHAnsi" w:cs="Arial"/>
          <w:sz w:val="20"/>
          <w:szCs w:val="16"/>
        </w:rPr>
        <w:t>Termin wykonania zamówienia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9873B7">
        <w:rPr>
          <w:rFonts w:asciiTheme="majorHAnsi" w:hAnsiTheme="majorHAnsi" w:cs="Arial"/>
          <w:sz w:val="20"/>
          <w:szCs w:val="16"/>
        </w:rPr>
        <w:t>Termin wykonania zamówienia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w:t>
      </w:r>
      <w:r w:rsidR="00E14197">
        <w:rPr>
          <w:rFonts w:ascii="Calibri" w:hAnsi="Calibri" w:cs="Segoe UI"/>
          <w:sz w:val="20"/>
          <w:szCs w:val="20"/>
        </w:rPr>
        <w:t>go</w:t>
      </w:r>
      <w:r w:rsidR="00F54A13" w:rsidRPr="00F54A13">
        <w:rPr>
          <w:rFonts w:ascii="Calibri" w:hAnsi="Calibri" w:cs="Segoe UI"/>
          <w:sz w:val="20"/>
          <w:szCs w:val="20"/>
        </w:rPr>
        <w:t xml:space="preserve"> przez Wykonawcę w ofercie </w:t>
      </w:r>
      <w:r w:rsidR="00E14197">
        <w:rPr>
          <w:rFonts w:ascii="Calibri" w:hAnsi="Calibri" w:cs="Segoe UI"/>
          <w:sz w:val="20"/>
          <w:szCs w:val="20"/>
        </w:rPr>
        <w:t>terminu wykonania zamówienia.</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lastRenderedPageBreak/>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F6416C" w:rsidRDefault="00F6416C" w:rsidP="00427453">
      <w:pPr>
        <w:spacing w:after="40"/>
        <w:jc w:val="both"/>
        <w:rPr>
          <w:rFonts w:ascii="Calibri" w:hAnsi="Calibri" w:cs="Segoe UI"/>
          <w:sz w:val="20"/>
          <w:szCs w:val="20"/>
        </w:rPr>
      </w:pPr>
    </w:p>
    <w:p w:rsidR="00F6416C" w:rsidRDefault="00F6416C"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080477" w:rsidRPr="00B634EB" w:rsidRDefault="00B634EB" w:rsidP="00B634EB">
      <w:pPr>
        <w:pStyle w:val="Akapitzlist"/>
        <w:numPr>
          <w:ilvl w:val="3"/>
          <w:numId w:val="22"/>
        </w:numPr>
        <w:tabs>
          <w:tab w:val="num" w:pos="426"/>
        </w:tabs>
        <w:spacing w:after="60"/>
        <w:ind w:left="426" w:hanging="426"/>
        <w:jc w:val="both"/>
        <w:rPr>
          <w:rFonts w:ascii="Calibri" w:hAnsi="Calibri" w:cs="Segoe UI"/>
          <w:b/>
          <w:sz w:val="20"/>
          <w:szCs w:val="20"/>
        </w:rPr>
      </w:pPr>
      <w:r>
        <w:rPr>
          <w:rFonts w:asciiTheme="majorHAnsi" w:hAnsiTheme="majorHAnsi" w:cs="Arial"/>
          <w:sz w:val="20"/>
          <w:szCs w:val="20"/>
        </w:rPr>
        <w:t>Zamawiający nie wymaga wniesienia zabezpieczenia.</w:t>
      </w:r>
    </w:p>
    <w:p w:rsidR="00B634EB" w:rsidRDefault="00B634EB" w:rsidP="00B634EB">
      <w:pPr>
        <w:pStyle w:val="Akapitzlist"/>
        <w:spacing w:after="6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127F43" w:rsidRPr="004A03EB" w:rsidRDefault="00552FBA" w:rsidP="004A03EB">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CB2E82" w:rsidRDefault="00CB2E82" w:rsidP="002616D1">
      <w:pPr>
        <w:suppressAutoHyphens/>
        <w:spacing w:after="40"/>
        <w:ind w:left="425"/>
        <w:jc w:val="right"/>
        <w:rPr>
          <w:rFonts w:asciiTheme="majorHAnsi" w:hAnsiTheme="majorHAnsi" w:cs="Arial"/>
          <w:b/>
          <w:sz w:val="20"/>
          <w:szCs w:val="20"/>
        </w:rPr>
      </w:pPr>
    </w:p>
    <w:p w:rsidR="00CB2E82" w:rsidRDefault="00CB2E82" w:rsidP="002616D1">
      <w:pPr>
        <w:suppressAutoHyphens/>
        <w:spacing w:after="40"/>
        <w:ind w:left="425"/>
        <w:jc w:val="right"/>
        <w:rPr>
          <w:rFonts w:asciiTheme="majorHAnsi" w:hAnsiTheme="majorHAnsi" w:cs="Arial"/>
          <w:b/>
          <w:sz w:val="20"/>
          <w:szCs w:val="20"/>
        </w:rPr>
      </w:pPr>
    </w:p>
    <w:p w:rsidR="00CB2E82" w:rsidRDefault="00CB2E82" w:rsidP="002616D1">
      <w:pPr>
        <w:suppressAutoHyphens/>
        <w:spacing w:after="40"/>
        <w:ind w:left="425"/>
        <w:jc w:val="right"/>
        <w:rPr>
          <w:rFonts w:asciiTheme="majorHAnsi" w:hAnsiTheme="majorHAnsi" w:cs="Arial"/>
          <w:b/>
          <w:sz w:val="20"/>
          <w:szCs w:val="20"/>
        </w:rPr>
      </w:pPr>
    </w:p>
    <w:p w:rsidR="00127F43" w:rsidRDefault="00127F43" w:rsidP="002616D1">
      <w:pPr>
        <w:suppressAutoHyphens/>
        <w:spacing w:after="40"/>
        <w:ind w:left="425"/>
        <w:jc w:val="right"/>
        <w:rPr>
          <w:rFonts w:asciiTheme="majorHAnsi" w:hAnsiTheme="majorHAnsi" w:cs="Arial"/>
          <w:b/>
          <w:sz w:val="20"/>
          <w:szCs w:val="20"/>
        </w:rPr>
      </w:pPr>
    </w:p>
    <w:p w:rsidR="00127F43" w:rsidRDefault="00127F43" w:rsidP="002616D1">
      <w:pPr>
        <w:suppressAutoHyphens/>
        <w:spacing w:after="40"/>
        <w:ind w:left="425"/>
        <w:jc w:val="right"/>
        <w:rPr>
          <w:rFonts w:asciiTheme="majorHAnsi" w:hAnsiTheme="majorHAnsi" w:cs="Arial"/>
          <w:b/>
          <w:sz w:val="20"/>
          <w:szCs w:val="20"/>
        </w:rPr>
      </w:pPr>
    </w:p>
    <w:p w:rsidR="00B55970" w:rsidRPr="002616D1" w:rsidRDefault="007A52E0" w:rsidP="002616D1">
      <w:pPr>
        <w:suppressAutoHyphens/>
        <w:spacing w:after="40"/>
        <w:ind w:left="425"/>
        <w:jc w:val="right"/>
        <w:rPr>
          <w:rFonts w:ascii="Calibri" w:hAnsi="Calibri" w:cs="Segoe UI"/>
          <w:sz w:val="20"/>
          <w:szCs w:val="20"/>
        </w:rPr>
      </w:pPr>
      <w:r w:rsidRPr="002616D1">
        <w:rPr>
          <w:rFonts w:asciiTheme="majorHAnsi" w:hAnsiTheme="majorHAnsi" w:cs="Arial"/>
          <w:b/>
          <w:sz w:val="20"/>
          <w:szCs w:val="20"/>
        </w:rPr>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B55970" w:rsidRPr="00B55970" w:rsidRDefault="00B55970" w:rsidP="00B55970">
      <w:pPr>
        <w:spacing w:after="60"/>
        <w:rPr>
          <w:rFonts w:asciiTheme="majorHAnsi" w:hAnsiTheme="majorHAnsi" w:cs="Arial"/>
          <w:b/>
          <w:i/>
          <w:sz w:val="20"/>
          <w:szCs w:val="20"/>
        </w:rPr>
      </w:pPr>
    </w:p>
    <w:p w:rsidR="00B55970" w:rsidRPr="00B55970" w:rsidRDefault="00B55970" w:rsidP="00B55970">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B55970" w:rsidRPr="00B55970" w:rsidRDefault="00B55970"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Pr="00B55970">
        <w:rPr>
          <w:rFonts w:asciiTheme="majorHAnsi" w:hAnsiTheme="majorHAnsi"/>
          <w:sz w:val="20"/>
          <w:szCs w:val="20"/>
        </w:rPr>
        <w:t>tel. 022 779-20-01(6), fax 022 779-42-25</w:t>
      </w:r>
    </w:p>
    <w:p w:rsidR="00B55970" w:rsidRPr="00B55970" w:rsidRDefault="00B55970" w:rsidP="00B55970">
      <w:pPr>
        <w:ind w:left="284"/>
        <w:jc w:val="center"/>
        <w:rPr>
          <w:rFonts w:asciiTheme="majorHAnsi" w:hAnsiTheme="majorHAnsi"/>
          <w:i/>
          <w:sz w:val="20"/>
          <w:szCs w:val="20"/>
          <w:u w:val="single"/>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D73298" w:rsidRPr="00B55970" w:rsidTr="00792B59">
        <w:trPr>
          <w:cantSplit/>
          <w:trHeight w:val="431"/>
        </w:trPr>
        <w:tc>
          <w:tcPr>
            <w:tcW w:w="609" w:type="dxa"/>
          </w:tcPr>
          <w:p w:rsidR="00D73298" w:rsidRPr="00B55970" w:rsidRDefault="00D73298" w:rsidP="00792B59">
            <w:pPr>
              <w:jc w:val="center"/>
              <w:rPr>
                <w:rFonts w:asciiTheme="majorHAnsi" w:hAnsiTheme="majorHAnsi"/>
                <w:b/>
                <w:sz w:val="20"/>
                <w:szCs w:val="20"/>
              </w:rPr>
            </w:pPr>
          </w:p>
          <w:p w:rsidR="00D73298" w:rsidRPr="00B55970" w:rsidRDefault="00D73298" w:rsidP="00792B59">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D73298" w:rsidRPr="00B55970" w:rsidRDefault="00D73298" w:rsidP="00792B59">
            <w:pPr>
              <w:jc w:val="center"/>
              <w:rPr>
                <w:rFonts w:asciiTheme="majorHAnsi" w:hAnsiTheme="majorHAnsi"/>
                <w:b/>
                <w:sz w:val="20"/>
                <w:szCs w:val="20"/>
              </w:rPr>
            </w:pPr>
          </w:p>
          <w:p w:rsidR="00D73298" w:rsidRPr="00B55970" w:rsidRDefault="00D73298" w:rsidP="00792B59">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D73298" w:rsidRPr="00B55970" w:rsidRDefault="00D73298" w:rsidP="00792B59">
            <w:pPr>
              <w:ind w:left="575"/>
              <w:jc w:val="center"/>
              <w:rPr>
                <w:rFonts w:asciiTheme="majorHAnsi" w:hAnsiTheme="majorHAnsi"/>
                <w:b/>
                <w:sz w:val="20"/>
                <w:szCs w:val="20"/>
              </w:rPr>
            </w:pPr>
          </w:p>
          <w:p w:rsidR="00D73298" w:rsidRPr="00B55970" w:rsidRDefault="00D73298" w:rsidP="00792B59">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D73298" w:rsidRPr="00B55970" w:rsidTr="00792B59">
        <w:trPr>
          <w:cantSplit/>
          <w:trHeight w:val="1126"/>
        </w:trPr>
        <w:tc>
          <w:tcPr>
            <w:tcW w:w="609" w:type="dxa"/>
          </w:tcPr>
          <w:p w:rsidR="00D73298" w:rsidRPr="00B55970" w:rsidRDefault="00D73298" w:rsidP="00792B59">
            <w:pPr>
              <w:jc w:val="both"/>
              <w:rPr>
                <w:rFonts w:asciiTheme="majorHAnsi" w:hAnsiTheme="majorHAnsi"/>
                <w:sz w:val="20"/>
                <w:szCs w:val="20"/>
              </w:rPr>
            </w:pPr>
          </w:p>
        </w:tc>
        <w:tc>
          <w:tcPr>
            <w:tcW w:w="4562" w:type="dxa"/>
          </w:tcPr>
          <w:p w:rsidR="00D73298" w:rsidRPr="00B55970" w:rsidRDefault="00D73298" w:rsidP="00792B59">
            <w:pPr>
              <w:pStyle w:val="NormalnyWeb"/>
              <w:spacing w:before="0" w:after="0"/>
              <w:rPr>
                <w:rFonts w:asciiTheme="majorHAnsi" w:hAnsiTheme="majorHAnsi"/>
              </w:rPr>
            </w:pPr>
          </w:p>
          <w:p w:rsidR="00D73298" w:rsidRPr="00B55970" w:rsidRDefault="00D73298" w:rsidP="00792B59">
            <w:pPr>
              <w:pStyle w:val="NormalnyWeb"/>
              <w:spacing w:before="0" w:after="0"/>
              <w:rPr>
                <w:rFonts w:asciiTheme="majorHAnsi" w:hAnsiTheme="majorHAnsi"/>
              </w:rPr>
            </w:pPr>
          </w:p>
        </w:tc>
        <w:tc>
          <w:tcPr>
            <w:tcW w:w="4538" w:type="dxa"/>
          </w:tcPr>
          <w:p w:rsidR="00D73298" w:rsidRPr="00B55970" w:rsidRDefault="00D73298" w:rsidP="00792B59">
            <w:pPr>
              <w:jc w:val="both"/>
              <w:rPr>
                <w:rFonts w:asciiTheme="majorHAnsi" w:hAnsiTheme="majorHAnsi"/>
                <w:sz w:val="20"/>
                <w:szCs w:val="20"/>
              </w:rPr>
            </w:pPr>
          </w:p>
        </w:tc>
      </w:tr>
      <w:tr w:rsidR="00D73298" w:rsidRPr="00B55970" w:rsidTr="00792B59">
        <w:trPr>
          <w:trHeight w:val="292"/>
        </w:trPr>
        <w:tc>
          <w:tcPr>
            <w:tcW w:w="9709" w:type="dxa"/>
            <w:gridSpan w:val="3"/>
          </w:tcPr>
          <w:p w:rsidR="00D73298" w:rsidRPr="00B55970" w:rsidRDefault="00D73298" w:rsidP="00792B59">
            <w:pPr>
              <w:rPr>
                <w:rFonts w:asciiTheme="majorHAnsi" w:hAnsiTheme="majorHAnsi"/>
                <w:b/>
                <w:sz w:val="20"/>
                <w:szCs w:val="20"/>
              </w:rPr>
            </w:pPr>
            <w:r w:rsidRPr="00B55970">
              <w:rPr>
                <w:rFonts w:asciiTheme="majorHAnsi" w:hAnsiTheme="majorHAnsi"/>
                <w:b/>
                <w:sz w:val="20"/>
                <w:szCs w:val="20"/>
              </w:rPr>
              <w:t xml:space="preserve">TELEFON :                                            </w:t>
            </w:r>
          </w:p>
        </w:tc>
      </w:tr>
      <w:tr w:rsidR="00D73298" w:rsidRPr="00B55970" w:rsidTr="00792B59">
        <w:trPr>
          <w:trHeight w:val="210"/>
        </w:trPr>
        <w:tc>
          <w:tcPr>
            <w:tcW w:w="9709" w:type="dxa"/>
            <w:gridSpan w:val="3"/>
          </w:tcPr>
          <w:p w:rsidR="00D73298" w:rsidRPr="00B55970" w:rsidRDefault="00D73298" w:rsidP="00792B59">
            <w:pPr>
              <w:rPr>
                <w:rFonts w:asciiTheme="majorHAnsi" w:hAnsiTheme="majorHAnsi"/>
                <w:b/>
                <w:sz w:val="20"/>
                <w:szCs w:val="20"/>
              </w:rPr>
            </w:pPr>
            <w:r>
              <w:rPr>
                <w:rFonts w:asciiTheme="majorHAnsi" w:hAnsiTheme="majorHAnsi"/>
                <w:b/>
                <w:sz w:val="20"/>
                <w:szCs w:val="20"/>
              </w:rPr>
              <w:t>FAX</w:t>
            </w:r>
            <w:r w:rsidRPr="00B55970">
              <w:rPr>
                <w:rFonts w:asciiTheme="majorHAnsi" w:hAnsiTheme="majorHAnsi"/>
                <w:b/>
                <w:sz w:val="20"/>
                <w:szCs w:val="20"/>
              </w:rPr>
              <w:t xml:space="preserve"> :                                            </w:t>
            </w:r>
          </w:p>
        </w:tc>
      </w:tr>
      <w:tr w:rsidR="00D73298" w:rsidRPr="00B55970" w:rsidTr="00792B59">
        <w:trPr>
          <w:trHeight w:val="296"/>
        </w:trPr>
        <w:tc>
          <w:tcPr>
            <w:tcW w:w="9709" w:type="dxa"/>
            <w:gridSpan w:val="3"/>
          </w:tcPr>
          <w:p w:rsidR="00D73298" w:rsidRPr="00B55970" w:rsidRDefault="00D73298" w:rsidP="00792B59">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73298" w:rsidRPr="00B55970" w:rsidTr="00792B59">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73298" w:rsidRPr="00826882" w:rsidRDefault="00D73298" w:rsidP="00792B59">
            <w:pPr>
              <w:rPr>
                <w:rFonts w:asciiTheme="majorHAnsi" w:hAnsiTheme="majorHAnsi"/>
                <w:b/>
                <w:sz w:val="20"/>
                <w:szCs w:val="20"/>
              </w:rPr>
            </w:pPr>
            <w:r w:rsidRPr="00826882">
              <w:rPr>
                <w:rFonts w:asciiTheme="majorHAnsi" w:hAnsiTheme="majorHAnsi" w:cs="Arial"/>
                <w:b/>
                <w:sz w:val="20"/>
                <w:szCs w:val="20"/>
              </w:rPr>
              <w:t>NIP/</w:t>
            </w:r>
            <w:r>
              <w:rPr>
                <w:rFonts w:asciiTheme="majorHAnsi" w:hAnsiTheme="majorHAnsi" w:cs="Arial"/>
                <w:b/>
                <w:sz w:val="20"/>
                <w:szCs w:val="20"/>
              </w:rPr>
              <w:t>KRS</w:t>
            </w:r>
            <w:r w:rsidRPr="00826882">
              <w:rPr>
                <w:rFonts w:asciiTheme="majorHAnsi" w:hAnsiTheme="majorHAnsi" w:cs="Arial"/>
                <w:b/>
                <w:sz w:val="20"/>
                <w:szCs w:val="20"/>
              </w:rPr>
              <w:t>/</w:t>
            </w:r>
            <w:r>
              <w:rPr>
                <w:rFonts w:asciiTheme="majorHAnsi" w:hAnsiTheme="majorHAnsi" w:cs="Arial"/>
                <w:b/>
                <w:sz w:val="20"/>
                <w:szCs w:val="20"/>
              </w:rPr>
              <w:t>PESEL</w:t>
            </w:r>
            <w:r w:rsidRPr="00826882">
              <w:rPr>
                <w:rFonts w:asciiTheme="majorHAnsi" w:hAnsiTheme="majorHAnsi" w:cs="Arial"/>
                <w:b/>
                <w:sz w:val="20"/>
                <w:szCs w:val="20"/>
              </w:rPr>
              <w:t>/CEiDG :</w:t>
            </w:r>
          </w:p>
        </w:tc>
      </w:tr>
    </w:tbl>
    <w:p w:rsidR="00B55970" w:rsidRPr="00B55970" w:rsidRDefault="00B55970" w:rsidP="00D73298">
      <w:pPr>
        <w:spacing w:after="60"/>
        <w:rPr>
          <w:rFonts w:asciiTheme="majorHAnsi" w:hAnsiTheme="majorHAnsi"/>
          <w:color w:val="000000"/>
          <w:sz w:val="20"/>
          <w:szCs w:val="20"/>
        </w:rPr>
      </w:pPr>
    </w:p>
    <w:p w:rsidR="00B55970" w:rsidRPr="00B55970" w:rsidRDefault="00B55970" w:rsidP="00B55970">
      <w:pPr>
        <w:spacing w:after="60"/>
        <w:jc w:val="center"/>
        <w:rPr>
          <w:rFonts w:asciiTheme="majorHAnsi" w:hAnsiTheme="majorHAnsi" w:cs="Arial"/>
          <w:b/>
          <w:sz w:val="20"/>
          <w:szCs w:val="20"/>
        </w:rPr>
      </w:pPr>
      <w:r w:rsidRPr="00B55970">
        <w:rPr>
          <w:rFonts w:asciiTheme="majorHAnsi" w:hAnsiTheme="majorHAnsi"/>
          <w:color w:val="000000"/>
          <w:sz w:val="20"/>
          <w:szCs w:val="20"/>
        </w:rPr>
        <w:t>Odpowiadając na ogłoszenie o przetargu nieograniczonym na:</w:t>
      </w:r>
    </w:p>
    <w:p w:rsidR="00B55970" w:rsidRPr="00B55970" w:rsidRDefault="00B55970" w:rsidP="00B55970">
      <w:pPr>
        <w:spacing w:after="60"/>
        <w:jc w:val="center"/>
        <w:rPr>
          <w:rFonts w:asciiTheme="majorHAnsi" w:hAnsiTheme="majorHAnsi" w:cs="Arial"/>
          <w:b/>
          <w:sz w:val="20"/>
          <w:szCs w:val="20"/>
        </w:rPr>
      </w:pPr>
    </w:p>
    <w:p w:rsidR="008E4977" w:rsidRDefault="008E4977" w:rsidP="008E4977">
      <w:pPr>
        <w:pStyle w:val="Akapitzlist"/>
        <w:spacing w:line="276" w:lineRule="auto"/>
        <w:ind w:left="720"/>
        <w:contextualSpacing/>
        <w:jc w:val="center"/>
        <w:rPr>
          <w:rFonts w:asciiTheme="majorHAnsi" w:hAnsiTheme="majorHAnsi" w:cstheme="majorHAnsi"/>
          <w:b/>
          <w:sz w:val="22"/>
          <w:szCs w:val="22"/>
        </w:rPr>
      </w:pPr>
    </w:p>
    <w:p w:rsidR="008E4977" w:rsidRDefault="008E4977" w:rsidP="008E4977">
      <w:pPr>
        <w:pStyle w:val="Akapitzlist"/>
        <w:spacing w:line="276" w:lineRule="auto"/>
        <w:ind w:left="720"/>
        <w:contextualSpacing/>
        <w:jc w:val="center"/>
        <w:rPr>
          <w:rFonts w:asciiTheme="majorHAnsi" w:hAnsiTheme="majorHAnsi" w:cstheme="majorHAnsi"/>
          <w:b/>
          <w:sz w:val="22"/>
          <w:szCs w:val="22"/>
        </w:rPr>
      </w:pPr>
      <w:r w:rsidRPr="00AE4429">
        <w:rPr>
          <w:rFonts w:asciiTheme="majorHAnsi" w:hAnsiTheme="majorHAnsi" w:cstheme="majorHAnsi"/>
          <w:b/>
          <w:sz w:val="22"/>
          <w:szCs w:val="22"/>
        </w:rPr>
        <w:t>Zakup infrastruktury teleinformatycznej, zakup zestawów komputerowych - 75 szt. w ramach projektu: "E-usługi w Mieście Otwock"</w:t>
      </w:r>
      <w:r>
        <w:rPr>
          <w:rFonts w:asciiTheme="majorHAnsi" w:hAnsiTheme="majorHAnsi" w:cstheme="majorHAnsi"/>
          <w:b/>
          <w:sz w:val="22"/>
          <w:szCs w:val="22"/>
        </w:rPr>
        <w:t>.</w:t>
      </w:r>
    </w:p>
    <w:p w:rsidR="00B55970" w:rsidRPr="00B55970" w:rsidRDefault="00B55970" w:rsidP="00B55970">
      <w:pPr>
        <w:spacing w:line="276" w:lineRule="auto"/>
        <w:ind w:left="360"/>
        <w:jc w:val="center"/>
        <w:rPr>
          <w:rFonts w:asciiTheme="majorHAnsi" w:hAnsiTheme="majorHAnsi" w:cs="Arial"/>
          <w:b/>
          <w:sz w:val="20"/>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643F19" w:rsidRDefault="00643F19" w:rsidP="00643F19">
      <w:pPr>
        <w:ind w:left="360"/>
        <w:jc w:val="both"/>
        <w:rPr>
          <w:rFonts w:asciiTheme="majorHAnsi" w:hAnsiTheme="majorHAnsi"/>
          <w:color w:val="000000"/>
          <w:sz w:val="20"/>
          <w:szCs w:val="20"/>
        </w:rPr>
      </w:pPr>
    </w:p>
    <w:p w:rsidR="0026375C" w:rsidRDefault="0026375C" w:rsidP="00643F19">
      <w:pPr>
        <w:ind w:left="360"/>
        <w:jc w:val="both"/>
        <w:rPr>
          <w:rFonts w:asciiTheme="majorHAnsi" w:hAnsiTheme="majorHAnsi"/>
          <w:color w:val="000000"/>
          <w:sz w:val="20"/>
          <w:szCs w:val="20"/>
        </w:rPr>
      </w:pPr>
    </w:p>
    <w:p w:rsidR="00071D87" w:rsidRDefault="00071D87" w:rsidP="00643F19">
      <w:pPr>
        <w:ind w:left="360"/>
        <w:jc w:val="both"/>
        <w:rPr>
          <w:rFonts w:asciiTheme="majorHAnsi" w:hAnsiTheme="majorHAnsi"/>
          <w:color w:val="000000"/>
          <w:sz w:val="20"/>
          <w:szCs w:val="20"/>
        </w:rPr>
      </w:pPr>
    </w:p>
    <w:p w:rsidR="00071D87" w:rsidRDefault="00071D87" w:rsidP="00643F19">
      <w:pPr>
        <w:ind w:left="360"/>
        <w:jc w:val="both"/>
        <w:rPr>
          <w:rFonts w:asciiTheme="majorHAnsi" w:hAnsiTheme="majorHAnsi"/>
          <w:color w:val="000000"/>
          <w:sz w:val="20"/>
          <w:szCs w:val="20"/>
        </w:rPr>
      </w:pPr>
    </w:p>
    <w:p w:rsidR="00071D87" w:rsidRDefault="00071D87" w:rsidP="00643F19">
      <w:pPr>
        <w:ind w:left="360"/>
        <w:jc w:val="both"/>
        <w:rPr>
          <w:rFonts w:asciiTheme="majorHAnsi" w:hAnsiTheme="majorHAnsi"/>
          <w:color w:val="000000"/>
          <w:sz w:val="20"/>
          <w:szCs w:val="20"/>
        </w:rPr>
      </w:pPr>
    </w:p>
    <w:p w:rsidR="00071D87" w:rsidRDefault="00071D87" w:rsidP="00643F19">
      <w:pPr>
        <w:ind w:left="360"/>
        <w:jc w:val="both"/>
        <w:rPr>
          <w:rFonts w:asciiTheme="majorHAnsi" w:hAnsiTheme="majorHAnsi"/>
          <w:color w:val="000000"/>
          <w:sz w:val="20"/>
          <w:szCs w:val="20"/>
        </w:rPr>
      </w:pPr>
    </w:p>
    <w:p w:rsidR="00071D87" w:rsidRDefault="00071D87" w:rsidP="00643F19">
      <w:pPr>
        <w:ind w:left="360"/>
        <w:jc w:val="both"/>
        <w:rPr>
          <w:rFonts w:asciiTheme="majorHAnsi" w:hAnsiTheme="majorHAnsi"/>
          <w:color w:val="000000"/>
          <w:sz w:val="20"/>
          <w:szCs w:val="20"/>
        </w:rPr>
      </w:pPr>
    </w:p>
    <w:p w:rsidR="00071D87" w:rsidRDefault="00071D87" w:rsidP="00643F19">
      <w:pPr>
        <w:ind w:left="360"/>
        <w:jc w:val="both"/>
        <w:rPr>
          <w:rFonts w:asciiTheme="majorHAnsi" w:hAnsiTheme="majorHAnsi"/>
          <w:color w:val="000000"/>
          <w:sz w:val="20"/>
          <w:szCs w:val="20"/>
        </w:rPr>
      </w:pPr>
    </w:p>
    <w:p w:rsidR="00071D87" w:rsidRDefault="00071D87" w:rsidP="00643F19">
      <w:pPr>
        <w:ind w:left="360"/>
        <w:jc w:val="both"/>
        <w:rPr>
          <w:rFonts w:asciiTheme="majorHAnsi" w:hAnsiTheme="majorHAnsi"/>
          <w:color w:val="000000"/>
          <w:sz w:val="20"/>
          <w:szCs w:val="20"/>
        </w:rPr>
      </w:pPr>
    </w:p>
    <w:p w:rsidR="00071D87" w:rsidRDefault="00071D87" w:rsidP="00643F19">
      <w:pPr>
        <w:ind w:left="360"/>
        <w:jc w:val="both"/>
        <w:rPr>
          <w:rFonts w:asciiTheme="majorHAnsi" w:hAnsiTheme="majorHAnsi"/>
          <w:color w:val="000000"/>
          <w:sz w:val="20"/>
          <w:szCs w:val="20"/>
        </w:rPr>
      </w:pPr>
    </w:p>
    <w:p w:rsidR="00071D87" w:rsidRDefault="00071D87" w:rsidP="00643F19">
      <w:pPr>
        <w:ind w:left="360"/>
        <w:jc w:val="both"/>
        <w:rPr>
          <w:rFonts w:asciiTheme="majorHAnsi" w:hAnsiTheme="majorHAnsi"/>
          <w:color w:val="000000"/>
          <w:sz w:val="20"/>
          <w:szCs w:val="20"/>
        </w:rPr>
      </w:pPr>
    </w:p>
    <w:p w:rsidR="00071D87" w:rsidRDefault="00071D87" w:rsidP="00643F19">
      <w:pPr>
        <w:ind w:left="360"/>
        <w:jc w:val="both"/>
        <w:rPr>
          <w:rFonts w:asciiTheme="majorHAnsi" w:hAnsiTheme="majorHAnsi"/>
          <w:color w:val="000000"/>
          <w:sz w:val="20"/>
          <w:szCs w:val="20"/>
        </w:rPr>
      </w:pPr>
    </w:p>
    <w:p w:rsidR="00071D87" w:rsidRPr="00B55970" w:rsidRDefault="00071D87" w:rsidP="00643F19">
      <w:pPr>
        <w:ind w:left="360"/>
        <w:jc w:val="both"/>
        <w:rPr>
          <w:rFonts w:asciiTheme="majorHAnsi" w:hAnsiTheme="majorHAnsi"/>
          <w:color w:val="000000"/>
          <w:sz w:val="20"/>
          <w:szCs w:val="20"/>
        </w:rPr>
      </w:pPr>
    </w:p>
    <w:p w:rsidR="00070148" w:rsidRDefault="00070148" w:rsidP="00122AA8">
      <w:pPr>
        <w:jc w:val="both"/>
        <w:rPr>
          <w:rFonts w:asciiTheme="majorHAnsi" w:hAnsiTheme="majorHAnsi"/>
          <w:color w:val="000000"/>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850"/>
        <w:gridCol w:w="2552"/>
        <w:gridCol w:w="2976"/>
      </w:tblGrid>
      <w:tr w:rsidR="000E3DA2" w:rsidRPr="00070148" w:rsidTr="00745683">
        <w:trPr>
          <w:trHeight w:val="373"/>
        </w:trPr>
        <w:tc>
          <w:tcPr>
            <w:tcW w:w="2802" w:type="dxa"/>
            <w:tcBorders>
              <w:top w:val="single" w:sz="8" w:space="0" w:color="auto"/>
              <w:left w:val="single" w:sz="4" w:space="0" w:color="auto"/>
              <w:bottom w:val="single" w:sz="4" w:space="0" w:color="auto"/>
              <w:right w:val="single" w:sz="4" w:space="0" w:color="auto"/>
            </w:tcBorders>
            <w:vAlign w:val="center"/>
          </w:tcPr>
          <w:p w:rsidR="000E3DA2" w:rsidRPr="00643F19" w:rsidRDefault="000E3DA2" w:rsidP="00745683">
            <w:pPr>
              <w:pStyle w:val="Tekstpodstawowywcity2"/>
              <w:ind w:left="0"/>
              <w:jc w:val="center"/>
              <w:rPr>
                <w:rFonts w:asciiTheme="majorHAnsi" w:hAnsiTheme="majorHAnsi"/>
                <w:b/>
                <w:color w:val="000000"/>
                <w:sz w:val="18"/>
                <w:szCs w:val="18"/>
              </w:rPr>
            </w:pPr>
            <w:r w:rsidRPr="00643F19">
              <w:rPr>
                <w:rFonts w:asciiTheme="majorHAnsi" w:hAnsiTheme="majorHAnsi" w:cs="Arial"/>
                <w:b/>
                <w:color w:val="000000"/>
                <w:sz w:val="18"/>
                <w:szCs w:val="18"/>
              </w:rPr>
              <w:t xml:space="preserve">Cena </w:t>
            </w:r>
            <w:r w:rsidR="00745683">
              <w:rPr>
                <w:rFonts w:asciiTheme="majorHAnsi" w:hAnsiTheme="majorHAnsi" w:cs="Arial"/>
                <w:b/>
                <w:color w:val="000000"/>
                <w:sz w:val="18"/>
                <w:szCs w:val="18"/>
              </w:rPr>
              <w:t>jednostkowa brutto</w:t>
            </w:r>
            <w:r w:rsidRPr="00643F19">
              <w:rPr>
                <w:rFonts w:asciiTheme="majorHAnsi" w:hAnsiTheme="majorHAnsi" w:cs="Arial"/>
                <w:b/>
                <w:color w:val="000000"/>
                <w:sz w:val="18"/>
                <w:szCs w:val="18"/>
              </w:rPr>
              <w:t xml:space="preserve"> (PLN)</w:t>
            </w:r>
          </w:p>
        </w:tc>
        <w:tc>
          <w:tcPr>
            <w:tcW w:w="850" w:type="dxa"/>
            <w:tcBorders>
              <w:top w:val="single" w:sz="8" w:space="0" w:color="auto"/>
              <w:left w:val="single" w:sz="4" w:space="0" w:color="auto"/>
              <w:bottom w:val="single" w:sz="4" w:space="0" w:color="auto"/>
              <w:right w:val="single" w:sz="4" w:space="0" w:color="auto"/>
            </w:tcBorders>
            <w:vAlign w:val="center"/>
          </w:tcPr>
          <w:p w:rsidR="000E3DA2" w:rsidRPr="00643F19" w:rsidRDefault="00745683" w:rsidP="00643F19">
            <w:pPr>
              <w:pStyle w:val="Tekstpodstawowywcity2"/>
              <w:ind w:left="0"/>
              <w:jc w:val="center"/>
              <w:rPr>
                <w:rFonts w:asciiTheme="majorHAnsi" w:hAnsiTheme="majorHAnsi"/>
                <w:b/>
                <w:color w:val="000000"/>
                <w:sz w:val="18"/>
                <w:szCs w:val="18"/>
              </w:rPr>
            </w:pPr>
            <w:r>
              <w:rPr>
                <w:rFonts w:asciiTheme="majorHAnsi" w:hAnsiTheme="majorHAnsi" w:cs="Arial"/>
                <w:b/>
                <w:color w:val="000000"/>
                <w:sz w:val="18"/>
                <w:szCs w:val="18"/>
              </w:rPr>
              <w:t>Sztuk</w:t>
            </w:r>
          </w:p>
        </w:tc>
        <w:tc>
          <w:tcPr>
            <w:tcW w:w="2552" w:type="dxa"/>
            <w:tcBorders>
              <w:top w:val="single" w:sz="8" w:space="0" w:color="auto"/>
              <w:left w:val="single" w:sz="4" w:space="0" w:color="auto"/>
              <w:bottom w:val="single" w:sz="4" w:space="0" w:color="auto"/>
              <w:right w:val="single" w:sz="4" w:space="0" w:color="auto"/>
            </w:tcBorders>
            <w:vAlign w:val="center"/>
          </w:tcPr>
          <w:p w:rsidR="000E3DA2" w:rsidRPr="00643F19" w:rsidRDefault="000E3DA2" w:rsidP="00643F19">
            <w:pPr>
              <w:pStyle w:val="Tekstpodstawowywcity2"/>
              <w:ind w:left="0"/>
              <w:jc w:val="center"/>
              <w:rPr>
                <w:rFonts w:asciiTheme="majorHAnsi" w:hAnsiTheme="majorHAnsi" w:cs="Arial"/>
                <w:b/>
                <w:color w:val="000000"/>
                <w:sz w:val="18"/>
                <w:szCs w:val="18"/>
              </w:rPr>
            </w:pPr>
            <w:r w:rsidRPr="00643F19">
              <w:rPr>
                <w:rFonts w:asciiTheme="majorHAnsi" w:hAnsiTheme="majorHAnsi" w:cs="Arial"/>
                <w:b/>
                <w:color w:val="000000"/>
                <w:sz w:val="18"/>
                <w:szCs w:val="18"/>
              </w:rPr>
              <w:t>Cena całkowita brutto (PLN)</w:t>
            </w:r>
            <w:r w:rsidR="00745683">
              <w:rPr>
                <w:rFonts w:asciiTheme="majorHAnsi" w:hAnsiTheme="majorHAnsi" w:cs="Arial"/>
                <w:b/>
                <w:color w:val="000000"/>
                <w:sz w:val="18"/>
                <w:szCs w:val="18"/>
              </w:rPr>
              <w:t xml:space="preserve"> za wykonanie zamówienia wynosi:</w:t>
            </w:r>
          </w:p>
        </w:tc>
        <w:tc>
          <w:tcPr>
            <w:tcW w:w="2976" w:type="dxa"/>
            <w:shd w:val="clear" w:color="auto" w:fill="auto"/>
          </w:tcPr>
          <w:p w:rsidR="000E3DA2" w:rsidRPr="00643F19" w:rsidRDefault="000E3DA2" w:rsidP="00643F19">
            <w:pPr>
              <w:shd w:val="clear" w:color="auto" w:fill="FFFFFF"/>
              <w:tabs>
                <w:tab w:val="left" w:pos="360"/>
                <w:tab w:val="left" w:pos="9180"/>
              </w:tabs>
              <w:ind w:right="73"/>
              <w:jc w:val="center"/>
              <w:rPr>
                <w:rFonts w:asciiTheme="majorHAnsi" w:hAnsiTheme="majorHAnsi" w:cs="Arial"/>
                <w:b/>
                <w:spacing w:val="5"/>
                <w:sz w:val="18"/>
                <w:szCs w:val="18"/>
              </w:rPr>
            </w:pPr>
          </w:p>
          <w:p w:rsidR="000E3DA2" w:rsidRPr="00643F19" w:rsidRDefault="000E3DA2" w:rsidP="00643F19">
            <w:pPr>
              <w:shd w:val="clear" w:color="auto" w:fill="FFFFFF"/>
              <w:tabs>
                <w:tab w:val="left" w:pos="360"/>
                <w:tab w:val="left" w:pos="9180"/>
              </w:tabs>
              <w:ind w:right="73"/>
              <w:jc w:val="center"/>
              <w:rPr>
                <w:rFonts w:asciiTheme="majorHAnsi" w:hAnsiTheme="majorHAnsi" w:cs="Arial"/>
                <w:b/>
                <w:spacing w:val="5"/>
                <w:sz w:val="18"/>
                <w:szCs w:val="18"/>
              </w:rPr>
            </w:pPr>
          </w:p>
          <w:p w:rsidR="000E3DA2" w:rsidRDefault="000E3DA2" w:rsidP="00643F19">
            <w:pPr>
              <w:shd w:val="clear" w:color="auto" w:fill="FFFFFF"/>
              <w:tabs>
                <w:tab w:val="left" w:pos="360"/>
                <w:tab w:val="left" w:pos="9180"/>
              </w:tabs>
              <w:ind w:right="73"/>
              <w:jc w:val="center"/>
              <w:rPr>
                <w:rFonts w:asciiTheme="majorHAnsi" w:hAnsiTheme="majorHAnsi" w:cs="Arial"/>
                <w:b/>
                <w:spacing w:val="5"/>
                <w:sz w:val="18"/>
                <w:szCs w:val="18"/>
              </w:rPr>
            </w:pPr>
          </w:p>
          <w:p w:rsidR="000E3DA2" w:rsidRPr="000E3DA2" w:rsidRDefault="000E3DA2" w:rsidP="00643F19">
            <w:pPr>
              <w:shd w:val="clear" w:color="auto" w:fill="FFFFFF"/>
              <w:tabs>
                <w:tab w:val="left" w:pos="360"/>
                <w:tab w:val="left" w:pos="9180"/>
              </w:tabs>
              <w:ind w:right="73"/>
              <w:jc w:val="center"/>
              <w:rPr>
                <w:rFonts w:asciiTheme="majorHAnsi" w:hAnsiTheme="majorHAnsi" w:cs="Arial"/>
                <w:b/>
                <w:spacing w:val="5"/>
                <w:sz w:val="18"/>
                <w:szCs w:val="18"/>
              </w:rPr>
            </w:pPr>
            <w:r w:rsidRPr="000E3DA2">
              <w:rPr>
                <w:rFonts w:asciiTheme="majorHAnsi" w:hAnsiTheme="majorHAnsi" w:cs="Arial"/>
                <w:b/>
                <w:spacing w:val="5"/>
                <w:sz w:val="18"/>
                <w:szCs w:val="18"/>
              </w:rPr>
              <w:t xml:space="preserve">Oferuję </w:t>
            </w:r>
            <w:r w:rsidR="000D588C">
              <w:rPr>
                <w:rFonts w:asciiTheme="majorHAnsi" w:hAnsiTheme="majorHAnsi" w:cs="Arial"/>
                <w:b/>
                <w:sz w:val="18"/>
                <w:szCs w:val="18"/>
              </w:rPr>
              <w:t xml:space="preserve">wykonanie zamówienia w terminie </w:t>
            </w:r>
          </w:p>
          <w:p w:rsidR="000E3DA2" w:rsidRPr="00643F19" w:rsidRDefault="000E3DA2" w:rsidP="00643F19">
            <w:pPr>
              <w:widowControl w:val="0"/>
              <w:shd w:val="clear" w:color="auto" w:fill="FFFFFF"/>
              <w:suppressAutoHyphens/>
              <w:autoSpaceDE w:val="0"/>
              <w:ind w:right="73"/>
              <w:jc w:val="center"/>
              <w:rPr>
                <w:rFonts w:asciiTheme="majorHAnsi" w:hAnsiTheme="majorHAnsi"/>
                <w:b/>
                <w:color w:val="000000"/>
                <w:sz w:val="18"/>
                <w:szCs w:val="18"/>
              </w:rPr>
            </w:pPr>
          </w:p>
        </w:tc>
      </w:tr>
      <w:tr w:rsidR="000E3DA2" w:rsidRPr="00070148" w:rsidTr="00745683">
        <w:trPr>
          <w:trHeight w:val="1904"/>
        </w:trPr>
        <w:tc>
          <w:tcPr>
            <w:tcW w:w="2802" w:type="dxa"/>
            <w:tcBorders>
              <w:top w:val="single" w:sz="8" w:space="0" w:color="auto"/>
              <w:left w:val="single" w:sz="4" w:space="0" w:color="auto"/>
              <w:bottom w:val="single" w:sz="4" w:space="0" w:color="auto"/>
              <w:right w:val="single" w:sz="4" w:space="0" w:color="auto"/>
            </w:tcBorders>
            <w:vAlign w:val="center"/>
          </w:tcPr>
          <w:p w:rsidR="00745683" w:rsidRPr="00745683" w:rsidRDefault="00745683" w:rsidP="00745683">
            <w:pPr>
              <w:tabs>
                <w:tab w:val="num" w:pos="3960"/>
              </w:tabs>
              <w:ind w:right="-2"/>
              <w:contextualSpacing/>
              <w:jc w:val="center"/>
              <w:rPr>
                <w:rFonts w:asciiTheme="majorHAnsi" w:hAnsiTheme="majorHAnsi"/>
                <w:b/>
                <w:sz w:val="18"/>
                <w:szCs w:val="18"/>
              </w:rPr>
            </w:pPr>
            <w:r w:rsidRPr="00745683">
              <w:rPr>
                <w:rFonts w:asciiTheme="majorHAnsi" w:hAnsiTheme="majorHAnsi"/>
                <w:b/>
                <w:sz w:val="18"/>
                <w:szCs w:val="18"/>
              </w:rPr>
              <w:t>Komputera</w:t>
            </w:r>
          </w:p>
          <w:p w:rsidR="00745683" w:rsidRDefault="00745683" w:rsidP="00745683">
            <w:pPr>
              <w:tabs>
                <w:tab w:val="num" w:pos="3960"/>
              </w:tabs>
              <w:ind w:right="-2"/>
              <w:contextualSpacing/>
              <w:jc w:val="center"/>
              <w:rPr>
                <w:rFonts w:asciiTheme="majorHAnsi" w:hAnsiTheme="majorHAnsi"/>
                <w:sz w:val="18"/>
                <w:szCs w:val="18"/>
              </w:rPr>
            </w:pPr>
          </w:p>
          <w:p w:rsidR="000E3DA2" w:rsidRPr="00070148" w:rsidRDefault="00745683" w:rsidP="00745683">
            <w:pPr>
              <w:tabs>
                <w:tab w:val="num" w:pos="3960"/>
              </w:tabs>
              <w:ind w:right="-2"/>
              <w:contextualSpacing/>
              <w:jc w:val="center"/>
              <w:rPr>
                <w:rFonts w:asciiTheme="majorHAnsi" w:hAnsiTheme="majorHAnsi"/>
                <w:sz w:val="18"/>
                <w:szCs w:val="18"/>
              </w:rPr>
            </w:pPr>
            <w:r>
              <w:rPr>
                <w:rFonts w:asciiTheme="majorHAnsi" w:hAnsiTheme="majorHAnsi"/>
                <w:sz w:val="18"/>
                <w:szCs w:val="18"/>
              </w:rPr>
              <w:t>.........................................</w:t>
            </w:r>
          </w:p>
          <w:p w:rsidR="000E3DA2" w:rsidRDefault="00745683" w:rsidP="00745683">
            <w:pPr>
              <w:tabs>
                <w:tab w:val="num" w:pos="3960"/>
              </w:tabs>
              <w:ind w:right="-2"/>
              <w:contextualSpacing/>
              <w:jc w:val="center"/>
              <w:rPr>
                <w:rFonts w:asciiTheme="majorHAnsi" w:hAnsiTheme="majorHAnsi"/>
                <w:sz w:val="16"/>
                <w:szCs w:val="16"/>
              </w:rPr>
            </w:pPr>
            <w:r w:rsidRPr="00745683">
              <w:rPr>
                <w:rFonts w:asciiTheme="majorHAnsi" w:hAnsiTheme="majorHAnsi"/>
                <w:sz w:val="16"/>
                <w:szCs w:val="16"/>
              </w:rPr>
              <w:t>(producent/nazwa/typ/model)</w:t>
            </w:r>
          </w:p>
          <w:p w:rsidR="00745683" w:rsidRDefault="00745683" w:rsidP="00745683">
            <w:pPr>
              <w:tabs>
                <w:tab w:val="num" w:pos="3960"/>
              </w:tabs>
              <w:ind w:right="-2"/>
              <w:contextualSpacing/>
              <w:jc w:val="center"/>
              <w:rPr>
                <w:rFonts w:asciiTheme="majorHAnsi" w:hAnsiTheme="majorHAnsi"/>
                <w:sz w:val="16"/>
                <w:szCs w:val="16"/>
              </w:rPr>
            </w:pPr>
          </w:p>
          <w:p w:rsidR="00745683" w:rsidRDefault="00745683" w:rsidP="00745683">
            <w:pPr>
              <w:tabs>
                <w:tab w:val="num" w:pos="3960"/>
              </w:tabs>
              <w:ind w:right="-2"/>
              <w:contextualSpacing/>
              <w:jc w:val="center"/>
              <w:rPr>
                <w:rFonts w:asciiTheme="majorHAnsi" w:hAnsiTheme="majorHAnsi"/>
                <w:sz w:val="16"/>
                <w:szCs w:val="16"/>
              </w:rPr>
            </w:pPr>
            <w:r>
              <w:rPr>
                <w:rFonts w:asciiTheme="majorHAnsi" w:hAnsiTheme="majorHAnsi"/>
                <w:sz w:val="16"/>
                <w:szCs w:val="16"/>
              </w:rPr>
              <w:t>Wynosi:</w:t>
            </w:r>
          </w:p>
          <w:p w:rsidR="00745683" w:rsidRDefault="00745683" w:rsidP="00745683">
            <w:pPr>
              <w:tabs>
                <w:tab w:val="num" w:pos="3960"/>
              </w:tabs>
              <w:ind w:right="-2"/>
              <w:contextualSpacing/>
              <w:jc w:val="center"/>
              <w:rPr>
                <w:rFonts w:asciiTheme="majorHAnsi" w:hAnsiTheme="majorHAnsi"/>
                <w:sz w:val="16"/>
                <w:szCs w:val="16"/>
              </w:rPr>
            </w:pPr>
            <w:r>
              <w:rPr>
                <w:rFonts w:asciiTheme="majorHAnsi" w:hAnsiTheme="majorHAnsi"/>
                <w:sz w:val="16"/>
                <w:szCs w:val="16"/>
              </w:rPr>
              <w:t>.........................................zł.</w:t>
            </w:r>
          </w:p>
          <w:p w:rsidR="00745683" w:rsidRDefault="00745683" w:rsidP="00745683">
            <w:pPr>
              <w:tabs>
                <w:tab w:val="num" w:pos="3960"/>
              </w:tabs>
              <w:ind w:right="-2"/>
              <w:contextualSpacing/>
              <w:jc w:val="center"/>
              <w:rPr>
                <w:rFonts w:asciiTheme="majorHAnsi" w:hAnsiTheme="majorHAnsi"/>
                <w:sz w:val="16"/>
                <w:szCs w:val="16"/>
              </w:rPr>
            </w:pPr>
          </w:p>
          <w:p w:rsidR="00745683" w:rsidRDefault="00745683" w:rsidP="00745683">
            <w:pPr>
              <w:tabs>
                <w:tab w:val="num" w:pos="3960"/>
              </w:tabs>
              <w:ind w:right="-2"/>
              <w:contextualSpacing/>
              <w:jc w:val="center"/>
              <w:rPr>
                <w:rFonts w:asciiTheme="majorHAnsi" w:hAnsiTheme="majorHAnsi"/>
                <w:sz w:val="16"/>
                <w:szCs w:val="16"/>
              </w:rPr>
            </w:pPr>
          </w:p>
          <w:p w:rsidR="00745683" w:rsidRDefault="00745683" w:rsidP="00745683">
            <w:pPr>
              <w:tabs>
                <w:tab w:val="num" w:pos="3960"/>
              </w:tabs>
              <w:ind w:right="-2"/>
              <w:contextualSpacing/>
              <w:jc w:val="center"/>
              <w:rPr>
                <w:rFonts w:asciiTheme="majorHAnsi" w:hAnsiTheme="majorHAnsi"/>
                <w:sz w:val="16"/>
                <w:szCs w:val="16"/>
              </w:rPr>
            </w:pPr>
          </w:p>
          <w:p w:rsidR="00745683" w:rsidRPr="00745683" w:rsidRDefault="00745683" w:rsidP="00745683">
            <w:pPr>
              <w:tabs>
                <w:tab w:val="num" w:pos="3960"/>
              </w:tabs>
              <w:ind w:right="-2"/>
              <w:contextualSpacing/>
              <w:jc w:val="center"/>
              <w:rPr>
                <w:rFonts w:asciiTheme="majorHAnsi" w:hAnsiTheme="majorHAnsi"/>
                <w:b/>
                <w:sz w:val="18"/>
                <w:szCs w:val="18"/>
              </w:rPr>
            </w:pPr>
            <w:r w:rsidRPr="00745683">
              <w:rPr>
                <w:rFonts w:asciiTheme="majorHAnsi" w:hAnsiTheme="majorHAnsi"/>
                <w:b/>
                <w:sz w:val="18"/>
                <w:szCs w:val="18"/>
              </w:rPr>
              <w:t>Monitora</w:t>
            </w:r>
          </w:p>
          <w:p w:rsidR="00745683" w:rsidRDefault="00745683" w:rsidP="00745683">
            <w:pPr>
              <w:tabs>
                <w:tab w:val="num" w:pos="3960"/>
              </w:tabs>
              <w:ind w:right="-2"/>
              <w:contextualSpacing/>
              <w:jc w:val="center"/>
              <w:rPr>
                <w:rFonts w:asciiTheme="majorHAnsi" w:hAnsiTheme="majorHAnsi"/>
                <w:sz w:val="16"/>
                <w:szCs w:val="16"/>
              </w:rPr>
            </w:pPr>
          </w:p>
          <w:p w:rsidR="00745683" w:rsidRDefault="00745683" w:rsidP="00745683">
            <w:pPr>
              <w:tabs>
                <w:tab w:val="num" w:pos="3960"/>
              </w:tabs>
              <w:ind w:right="-2"/>
              <w:contextualSpacing/>
              <w:jc w:val="center"/>
              <w:rPr>
                <w:rFonts w:asciiTheme="majorHAnsi" w:hAnsiTheme="majorHAnsi"/>
                <w:sz w:val="18"/>
                <w:szCs w:val="18"/>
              </w:rPr>
            </w:pPr>
          </w:p>
          <w:p w:rsidR="00745683" w:rsidRPr="00070148" w:rsidRDefault="00745683" w:rsidP="00745683">
            <w:pPr>
              <w:tabs>
                <w:tab w:val="num" w:pos="3960"/>
              </w:tabs>
              <w:ind w:right="-2"/>
              <w:contextualSpacing/>
              <w:jc w:val="center"/>
              <w:rPr>
                <w:rFonts w:asciiTheme="majorHAnsi" w:hAnsiTheme="majorHAnsi"/>
                <w:sz w:val="18"/>
                <w:szCs w:val="18"/>
              </w:rPr>
            </w:pPr>
            <w:r>
              <w:rPr>
                <w:rFonts w:asciiTheme="majorHAnsi" w:hAnsiTheme="majorHAnsi"/>
                <w:sz w:val="18"/>
                <w:szCs w:val="18"/>
              </w:rPr>
              <w:t>.........................................</w:t>
            </w:r>
          </w:p>
          <w:p w:rsidR="00745683" w:rsidRDefault="00745683" w:rsidP="00745683">
            <w:pPr>
              <w:tabs>
                <w:tab w:val="num" w:pos="3960"/>
              </w:tabs>
              <w:ind w:right="-2"/>
              <w:contextualSpacing/>
              <w:jc w:val="center"/>
              <w:rPr>
                <w:rFonts w:asciiTheme="majorHAnsi" w:hAnsiTheme="majorHAnsi"/>
                <w:sz w:val="16"/>
                <w:szCs w:val="16"/>
              </w:rPr>
            </w:pPr>
            <w:r w:rsidRPr="00745683">
              <w:rPr>
                <w:rFonts w:asciiTheme="majorHAnsi" w:hAnsiTheme="majorHAnsi"/>
                <w:sz w:val="16"/>
                <w:szCs w:val="16"/>
              </w:rPr>
              <w:t>(producent/nazwa/typ/model)</w:t>
            </w:r>
          </w:p>
          <w:p w:rsidR="00745683" w:rsidRDefault="00745683" w:rsidP="00745683">
            <w:pPr>
              <w:tabs>
                <w:tab w:val="num" w:pos="3960"/>
              </w:tabs>
              <w:ind w:right="-2"/>
              <w:contextualSpacing/>
              <w:jc w:val="center"/>
              <w:rPr>
                <w:rFonts w:asciiTheme="majorHAnsi" w:hAnsiTheme="majorHAnsi"/>
                <w:sz w:val="16"/>
                <w:szCs w:val="16"/>
              </w:rPr>
            </w:pPr>
          </w:p>
          <w:p w:rsidR="00745683" w:rsidRDefault="00745683" w:rsidP="00745683">
            <w:pPr>
              <w:tabs>
                <w:tab w:val="num" w:pos="3960"/>
              </w:tabs>
              <w:ind w:right="-2"/>
              <w:contextualSpacing/>
              <w:jc w:val="center"/>
              <w:rPr>
                <w:rFonts w:asciiTheme="majorHAnsi" w:hAnsiTheme="majorHAnsi"/>
                <w:sz w:val="16"/>
                <w:szCs w:val="16"/>
              </w:rPr>
            </w:pPr>
            <w:r>
              <w:rPr>
                <w:rFonts w:asciiTheme="majorHAnsi" w:hAnsiTheme="majorHAnsi"/>
                <w:sz w:val="16"/>
                <w:szCs w:val="16"/>
              </w:rPr>
              <w:t>Wynosi:</w:t>
            </w:r>
          </w:p>
          <w:p w:rsidR="00745683" w:rsidRDefault="00745683" w:rsidP="00745683">
            <w:pPr>
              <w:tabs>
                <w:tab w:val="num" w:pos="3960"/>
              </w:tabs>
              <w:ind w:right="-2"/>
              <w:contextualSpacing/>
              <w:jc w:val="center"/>
              <w:rPr>
                <w:rFonts w:asciiTheme="majorHAnsi" w:hAnsiTheme="majorHAnsi"/>
                <w:sz w:val="16"/>
                <w:szCs w:val="16"/>
              </w:rPr>
            </w:pPr>
            <w:r>
              <w:rPr>
                <w:rFonts w:asciiTheme="majorHAnsi" w:hAnsiTheme="majorHAnsi"/>
                <w:sz w:val="16"/>
                <w:szCs w:val="16"/>
              </w:rPr>
              <w:t>.........................................zł.</w:t>
            </w:r>
          </w:p>
          <w:p w:rsidR="00745683" w:rsidRDefault="00745683" w:rsidP="00745683">
            <w:pPr>
              <w:tabs>
                <w:tab w:val="num" w:pos="3960"/>
              </w:tabs>
              <w:ind w:right="-2"/>
              <w:contextualSpacing/>
              <w:jc w:val="center"/>
              <w:rPr>
                <w:rFonts w:asciiTheme="majorHAnsi" w:hAnsiTheme="majorHAnsi"/>
                <w:sz w:val="16"/>
                <w:szCs w:val="16"/>
              </w:rPr>
            </w:pPr>
          </w:p>
          <w:p w:rsidR="00745683" w:rsidRDefault="00745683" w:rsidP="00745683">
            <w:pPr>
              <w:tabs>
                <w:tab w:val="num" w:pos="3960"/>
              </w:tabs>
              <w:ind w:right="-2"/>
              <w:contextualSpacing/>
              <w:jc w:val="center"/>
              <w:rPr>
                <w:rFonts w:asciiTheme="majorHAnsi" w:hAnsiTheme="majorHAnsi"/>
                <w:sz w:val="16"/>
                <w:szCs w:val="16"/>
              </w:rPr>
            </w:pPr>
          </w:p>
          <w:p w:rsidR="00745683" w:rsidRPr="00745683" w:rsidRDefault="00745683" w:rsidP="00745683">
            <w:pPr>
              <w:tabs>
                <w:tab w:val="num" w:pos="3960"/>
              </w:tabs>
              <w:ind w:right="-2"/>
              <w:contextualSpacing/>
              <w:jc w:val="center"/>
              <w:rPr>
                <w:rFonts w:asciiTheme="majorHAnsi" w:hAnsiTheme="majorHAnsi"/>
                <w:b/>
                <w:sz w:val="18"/>
                <w:szCs w:val="18"/>
              </w:rPr>
            </w:pPr>
            <w:r w:rsidRPr="00745683">
              <w:rPr>
                <w:rFonts w:asciiTheme="majorHAnsi" w:hAnsiTheme="majorHAnsi"/>
                <w:b/>
                <w:sz w:val="18"/>
                <w:szCs w:val="18"/>
              </w:rPr>
              <w:t>Cena łączna komputera wraz z monitorem wynosi:</w:t>
            </w:r>
          </w:p>
          <w:p w:rsidR="00745683" w:rsidRDefault="00745683" w:rsidP="00745683">
            <w:pPr>
              <w:tabs>
                <w:tab w:val="num" w:pos="3960"/>
              </w:tabs>
              <w:ind w:right="-2"/>
              <w:contextualSpacing/>
              <w:jc w:val="center"/>
              <w:rPr>
                <w:rFonts w:asciiTheme="majorHAnsi" w:hAnsiTheme="majorHAnsi"/>
                <w:sz w:val="16"/>
                <w:szCs w:val="16"/>
              </w:rPr>
            </w:pPr>
          </w:p>
          <w:p w:rsidR="00745683" w:rsidRDefault="00745683" w:rsidP="00745683">
            <w:pPr>
              <w:tabs>
                <w:tab w:val="num" w:pos="3960"/>
              </w:tabs>
              <w:ind w:right="-2"/>
              <w:contextualSpacing/>
              <w:jc w:val="center"/>
              <w:rPr>
                <w:rFonts w:asciiTheme="majorHAnsi" w:hAnsiTheme="majorHAnsi"/>
                <w:sz w:val="16"/>
                <w:szCs w:val="16"/>
              </w:rPr>
            </w:pPr>
          </w:p>
          <w:p w:rsidR="00745683" w:rsidRDefault="00745683" w:rsidP="00745683">
            <w:pPr>
              <w:tabs>
                <w:tab w:val="num" w:pos="3960"/>
              </w:tabs>
              <w:ind w:right="-2"/>
              <w:contextualSpacing/>
              <w:jc w:val="center"/>
              <w:rPr>
                <w:rFonts w:asciiTheme="majorHAnsi" w:hAnsiTheme="majorHAnsi"/>
                <w:sz w:val="16"/>
                <w:szCs w:val="16"/>
              </w:rPr>
            </w:pPr>
            <w:r>
              <w:rPr>
                <w:rFonts w:asciiTheme="majorHAnsi" w:hAnsiTheme="majorHAnsi"/>
                <w:sz w:val="16"/>
                <w:szCs w:val="16"/>
              </w:rPr>
              <w:t>.........................................zł.</w:t>
            </w:r>
          </w:p>
          <w:p w:rsidR="00745683" w:rsidRDefault="00745683" w:rsidP="00745683">
            <w:pPr>
              <w:tabs>
                <w:tab w:val="num" w:pos="3960"/>
              </w:tabs>
              <w:ind w:right="-2"/>
              <w:contextualSpacing/>
              <w:jc w:val="center"/>
              <w:rPr>
                <w:rFonts w:asciiTheme="majorHAnsi" w:hAnsiTheme="majorHAnsi"/>
                <w:sz w:val="16"/>
                <w:szCs w:val="16"/>
              </w:rPr>
            </w:pPr>
          </w:p>
          <w:p w:rsidR="00745683" w:rsidRPr="00745683" w:rsidRDefault="00745683" w:rsidP="00745683">
            <w:pPr>
              <w:tabs>
                <w:tab w:val="num" w:pos="3960"/>
              </w:tabs>
              <w:ind w:right="-2"/>
              <w:contextualSpacing/>
              <w:jc w:val="center"/>
              <w:rPr>
                <w:rFonts w:asciiTheme="majorHAnsi" w:hAnsiTheme="majorHAnsi"/>
                <w:sz w:val="16"/>
                <w:szCs w:val="16"/>
              </w:rPr>
            </w:pPr>
          </w:p>
        </w:tc>
        <w:tc>
          <w:tcPr>
            <w:tcW w:w="850" w:type="dxa"/>
            <w:tcBorders>
              <w:top w:val="single" w:sz="8" w:space="0" w:color="auto"/>
              <w:left w:val="single" w:sz="4" w:space="0" w:color="auto"/>
              <w:bottom w:val="single" w:sz="4" w:space="0" w:color="auto"/>
              <w:right w:val="single" w:sz="4" w:space="0" w:color="auto"/>
            </w:tcBorders>
            <w:vAlign w:val="center"/>
          </w:tcPr>
          <w:p w:rsidR="000E3DA2" w:rsidRPr="00070148" w:rsidRDefault="00745683" w:rsidP="00400998">
            <w:pPr>
              <w:tabs>
                <w:tab w:val="num" w:pos="3960"/>
              </w:tabs>
              <w:ind w:right="-2"/>
              <w:contextualSpacing/>
              <w:jc w:val="center"/>
              <w:rPr>
                <w:rFonts w:asciiTheme="majorHAnsi" w:hAnsiTheme="majorHAnsi"/>
                <w:sz w:val="18"/>
                <w:szCs w:val="18"/>
              </w:rPr>
            </w:pPr>
            <w:r>
              <w:rPr>
                <w:rFonts w:asciiTheme="majorHAnsi" w:hAnsiTheme="majorHAnsi"/>
                <w:sz w:val="18"/>
                <w:szCs w:val="18"/>
              </w:rPr>
              <w:t>75</w:t>
            </w:r>
          </w:p>
        </w:tc>
        <w:tc>
          <w:tcPr>
            <w:tcW w:w="2552" w:type="dxa"/>
            <w:tcBorders>
              <w:top w:val="single" w:sz="8" w:space="0" w:color="auto"/>
              <w:left w:val="single" w:sz="4" w:space="0" w:color="auto"/>
              <w:bottom w:val="single" w:sz="4" w:space="0" w:color="auto"/>
              <w:right w:val="single" w:sz="4" w:space="0" w:color="auto"/>
            </w:tcBorders>
            <w:vAlign w:val="center"/>
          </w:tcPr>
          <w:p w:rsidR="00745683" w:rsidRDefault="00745683" w:rsidP="00745683">
            <w:pPr>
              <w:tabs>
                <w:tab w:val="num" w:pos="3960"/>
              </w:tabs>
              <w:ind w:right="-2"/>
              <w:contextualSpacing/>
              <w:jc w:val="center"/>
              <w:rPr>
                <w:rFonts w:asciiTheme="majorHAnsi" w:hAnsiTheme="majorHAnsi"/>
                <w:sz w:val="16"/>
                <w:szCs w:val="16"/>
              </w:rPr>
            </w:pPr>
            <w:r>
              <w:rPr>
                <w:rFonts w:asciiTheme="majorHAnsi" w:hAnsiTheme="majorHAnsi"/>
                <w:sz w:val="16"/>
                <w:szCs w:val="16"/>
              </w:rPr>
              <w:t>........................................zł.</w:t>
            </w:r>
          </w:p>
          <w:p w:rsidR="000E3DA2" w:rsidRPr="00070148" w:rsidRDefault="000E3DA2" w:rsidP="00400998">
            <w:pPr>
              <w:tabs>
                <w:tab w:val="num" w:pos="3960"/>
              </w:tabs>
              <w:ind w:right="-2"/>
              <w:contextualSpacing/>
              <w:jc w:val="center"/>
              <w:rPr>
                <w:rFonts w:asciiTheme="majorHAnsi" w:hAnsiTheme="majorHAnsi"/>
                <w:sz w:val="18"/>
                <w:szCs w:val="18"/>
              </w:rPr>
            </w:pPr>
          </w:p>
        </w:tc>
        <w:tc>
          <w:tcPr>
            <w:tcW w:w="2976" w:type="dxa"/>
            <w:shd w:val="clear" w:color="auto" w:fill="auto"/>
          </w:tcPr>
          <w:p w:rsidR="000E3DA2" w:rsidRDefault="000E3DA2" w:rsidP="00CF2207">
            <w:pPr>
              <w:autoSpaceDE w:val="0"/>
              <w:autoSpaceDN w:val="0"/>
              <w:adjustRightInd w:val="0"/>
              <w:spacing w:after="120" w:line="276" w:lineRule="auto"/>
              <w:jc w:val="both"/>
              <w:rPr>
                <w:rFonts w:asciiTheme="majorHAnsi" w:hAnsiTheme="majorHAnsi" w:cs="Arial"/>
                <w:spacing w:val="-1"/>
                <w:sz w:val="20"/>
                <w:szCs w:val="20"/>
              </w:rPr>
            </w:pPr>
          </w:p>
          <w:p w:rsidR="00745683" w:rsidRDefault="00745683" w:rsidP="00CF2207">
            <w:pPr>
              <w:autoSpaceDE w:val="0"/>
              <w:autoSpaceDN w:val="0"/>
              <w:adjustRightInd w:val="0"/>
              <w:spacing w:after="120" w:line="276" w:lineRule="auto"/>
              <w:jc w:val="both"/>
              <w:rPr>
                <w:rFonts w:asciiTheme="majorHAnsi" w:hAnsiTheme="majorHAnsi" w:cs="Arial"/>
                <w:spacing w:val="-1"/>
                <w:sz w:val="20"/>
                <w:szCs w:val="20"/>
              </w:rPr>
            </w:pPr>
          </w:p>
          <w:p w:rsidR="00745683" w:rsidRDefault="00745683" w:rsidP="00CF2207">
            <w:pPr>
              <w:autoSpaceDE w:val="0"/>
              <w:autoSpaceDN w:val="0"/>
              <w:adjustRightInd w:val="0"/>
              <w:spacing w:after="120" w:line="276" w:lineRule="auto"/>
              <w:jc w:val="both"/>
              <w:rPr>
                <w:rFonts w:asciiTheme="majorHAnsi" w:hAnsiTheme="majorHAnsi" w:cs="Arial"/>
                <w:spacing w:val="-1"/>
                <w:sz w:val="20"/>
                <w:szCs w:val="20"/>
              </w:rPr>
            </w:pPr>
          </w:p>
          <w:p w:rsidR="00745683" w:rsidRDefault="00745683" w:rsidP="00CF2207">
            <w:pPr>
              <w:autoSpaceDE w:val="0"/>
              <w:autoSpaceDN w:val="0"/>
              <w:adjustRightInd w:val="0"/>
              <w:spacing w:after="120" w:line="276" w:lineRule="auto"/>
              <w:jc w:val="both"/>
              <w:rPr>
                <w:rFonts w:asciiTheme="majorHAnsi" w:hAnsiTheme="majorHAnsi" w:cs="Arial"/>
                <w:spacing w:val="-1"/>
                <w:sz w:val="20"/>
                <w:szCs w:val="20"/>
              </w:rPr>
            </w:pPr>
          </w:p>
          <w:p w:rsidR="00745683" w:rsidRDefault="00745683" w:rsidP="00CF2207">
            <w:pPr>
              <w:autoSpaceDE w:val="0"/>
              <w:autoSpaceDN w:val="0"/>
              <w:adjustRightInd w:val="0"/>
              <w:spacing w:after="120" w:line="276" w:lineRule="auto"/>
              <w:jc w:val="both"/>
              <w:rPr>
                <w:rFonts w:asciiTheme="majorHAnsi" w:hAnsiTheme="majorHAnsi" w:cs="Arial"/>
                <w:spacing w:val="-1"/>
                <w:sz w:val="20"/>
                <w:szCs w:val="20"/>
              </w:rPr>
            </w:pPr>
          </w:p>
          <w:p w:rsidR="00745683" w:rsidRDefault="00745683" w:rsidP="00CF2207">
            <w:pPr>
              <w:autoSpaceDE w:val="0"/>
              <w:autoSpaceDN w:val="0"/>
              <w:adjustRightInd w:val="0"/>
              <w:spacing w:after="120" w:line="276" w:lineRule="auto"/>
              <w:jc w:val="both"/>
              <w:rPr>
                <w:rFonts w:asciiTheme="majorHAnsi" w:hAnsiTheme="majorHAnsi" w:cs="Arial"/>
                <w:spacing w:val="-1"/>
                <w:sz w:val="20"/>
                <w:szCs w:val="20"/>
              </w:rPr>
            </w:pPr>
          </w:p>
          <w:p w:rsidR="000E3DA2" w:rsidRDefault="000E3DA2" w:rsidP="000E3DA2">
            <w:pPr>
              <w:autoSpaceDE w:val="0"/>
              <w:autoSpaceDN w:val="0"/>
              <w:adjustRightInd w:val="0"/>
              <w:spacing w:after="120" w:line="276" w:lineRule="auto"/>
              <w:jc w:val="center"/>
              <w:rPr>
                <w:rFonts w:asciiTheme="majorHAnsi" w:hAnsiTheme="majorHAnsi" w:cs="Arial"/>
                <w:spacing w:val="-1"/>
                <w:sz w:val="20"/>
                <w:szCs w:val="20"/>
              </w:rPr>
            </w:pPr>
          </w:p>
          <w:p w:rsidR="000E3DA2" w:rsidRPr="00745683" w:rsidRDefault="000E3DA2" w:rsidP="000D588C">
            <w:pPr>
              <w:autoSpaceDE w:val="0"/>
              <w:autoSpaceDN w:val="0"/>
              <w:adjustRightInd w:val="0"/>
              <w:spacing w:after="120" w:line="276" w:lineRule="auto"/>
              <w:jc w:val="center"/>
              <w:rPr>
                <w:rFonts w:asciiTheme="majorHAnsi" w:hAnsiTheme="majorHAnsi" w:cs="Arial"/>
                <w:sz w:val="18"/>
                <w:szCs w:val="18"/>
              </w:rPr>
            </w:pPr>
            <w:r w:rsidRPr="00745683">
              <w:rPr>
                <w:rFonts w:asciiTheme="majorHAnsi" w:hAnsiTheme="majorHAnsi" w:cs="Arial"/>
                <w:spacing w:val="-1"/>
                <w:sz w:val="18"/>
                <w:szCs w:val="18"/>
              </w:rPr>
              <w:t>………..</w:t>
            </w:r>
            <w:r w:rsidR="00745683" w:rsidRPr="00745683">
              <w:rPr>
                <w:rFonts w:asciiTheme="majorHAnsi" w:hAnsiTheme="majorHAnsi" w:cs="Arial"/>
                <w:spacing w:val="-1"/>
                <w:sz w:val="18"/>
                <w:szCs w:val="18"/>
              </w:rPr>
              <w:t>*</w:t>
            </w:r>
            <w:r w:rsidR="000D588C" w:rsidRPr="00745683">
              <w:rPr>
                <w:rFonts w:asciiTheme="majorHAnsi" w:hAnsiTheme="majorHAnsi" w:cs="Arial"/>
                <w:spacing w:val="-1"/>
                <w:sz w:val="18"/>
                <w:szCs w:val="18"/>
              </w:rPr>
              <w:t xml:space="preserve"> dni kalendarzowych</w:t>
            </w:r>
          </w:p>
        </w:tc>
      </w:tr>
    </w:tbl>
    <w:p w:rsidR="003957BD" w:rsidRDefault="003957BD" w:rsidP="003957BD">
      <w:pPr>
        <w:rPr>
          <w:rFonts w:asciiTheme="majorHAnsi" w:hAnsiTheme="majorHAnsi"/>
          <w:i/>
          <w:sz w:val="20"/>
          <w:szCs w:val="20"/>
        </w:rPr>
      </w:pPr>
      <w:r>
        <w:rPr>
          <w:rFonts w:asciiTheme="majorHAnsi" w:hAnsiTheme="majorHAnsi"/>
          <w:i/>
          <w:sz w:val="20"/>
          <w:szCs w:val="20"/>
        </w:rPr>
        <w:t>*</w:t>
      </w:r>
      <w:r w:rsidR="00745683">
        <w:rPr>
          <w:rFonts w:asciiTheme="majorHAnsi" w:hAnsiTheme="majorHAnsi"/>
          <w:i/>
          <w:sz w:val="16"/>
          <w:szCs w:val="16"/>
        </w:rPr>
        <w:t xml:space="preserve"> maksymalnie 7</w:t>
      </w:r>
    </w:p>
    <w:p w:rsidR="00B55970" w:rsidRDefault="00B55970" w:rsidP="007E55FD">
      <w:pPr>
        <w:rPr>
          <w:rFonts w:asciiTheme="majorHAnsi" w:hAnsiTheme="majorHAnsi"/>
          <w:i/>
          <w:sz w:val="20"/>
          <w:szCs w:val="20"/>
        </w:rPr>
      </w:pPr>
    </w:p>
    <w:p w:rsidR="00061546" w:rsidRDefault="00061546" w:rsidP="00061546">
      <w:pPr>
        <w:keepNext/>
        <w:spacing w:line="276" w:lineRule="auto"/>
        <w:jc w:val="both"/>
        <w:rPr>
          <w:rFonts w:ascii="Calibri" w:hAnsi="Calibri" w:cs="Arial"/>
          <w:sz w:val="20"/>
          <w:szCs w:val="20"/>
        </w:rPr>
      </w:pPr>
    </w:p>
    <w:p w:rsidR="00FE46F9" w:rsidRDefault="00FE46F9" w:rsidP="00061546">
      <w:pPr>
        <w:keepNext/>
        <w:spacing w:line="276" w:lineRule="auto"/>
        <w:jc w:val="both"/>
        <w:rPr>
          <w:rFonts w:ascii="Calibri" w:hAnsi="Calibri" w:cs="Arial"/>
          <w:sz w:val="20"/>
          <w:szCs w:val="20"/>
        </w:rPr>
      </w:pPr>
    </w:p>
    <w:p w:rsidR="004771CE" w:rsidRDefault="004771CE" w:rsidP="00061546">
      <w:pPr>
        <w:keepNext/>
        <w:spacing w:line="276" w:lineRule="auto"/>
        <w:jc w:val="both"/>
        <w:rPr>
          <w:rFonts w:ascii="Calibri" w:hAnsi="Calibri" w:cs="Arial"/>
          <w:sz w:val="20"/>
          <w:szCs w:val="20"/>
        </w:rPr>
      </w:pPr>
    </w:p>
    <w:p w:rsidR="004771CE" w:rsidRDefault="004771CE" w:rsidP="00061546">
      <w:pPr>
        <w:keepNext/>
        <w:spacing w:line="276" w:lineRule="auto"/>
        <w:jc w:val="both"/>
        <w:rPr>
          <w:rFonts w:ascii="Calibri" w:hAnsi="Calibri" w:cs="Arial"/>
          <w:sz w:val="20"/>
          <w:szCs w:val="20"/>
        </w:rPr>
      </w:pPr>
    </w:p>
    <w:p w:rsidR="008E6EE9" w:rsidRDefault="008E6EE9" w:rsidP="00061546">
      <w:pPr>
        <w:keepNext/>
        <w:spacing w:line="276" w:lineRule="auto"/>
        <w:jc w:val="both"/>
        <w:rPr>
          <w:rFonts w:ascii="Calibri" w:hAnsi="Calibri" w:cs="Arial"/>
          <w:sz w:val="20"/>
          <w:szCs w:val="20"/>
        </w:rPr>
      </w:pPr>
    </w:p>
    <w:p w:rsidR="008E6EE9" w:rsidRDefault="008E6EE9" w:rsidP="00061546">
      <w:pPr>
        <w:keepNext/>
        <w:spacing w:line="276" w:lineRule="auto"/>
        <w:jc w:val="both"/>
        <w:rPr>
          <w:rFonts w:ascii="Calibri" w:hAnsi="Calibri" w:cs="Arial"/>
          <w:sz w:val="20"/>
          <w:szCs w:val="20"/>
        </w:rPr>
      </w:pPr>
    </w:p>
    <w:p w:rsidR="008E6EE9" w:rsidRDefault="008E6EE9" w:rsidP="00061546">
      <w:pPr>
        <w:keepNext/>
        <w:spacing w:line="276" w:lineRule="auto"/>
        <w:jc w:val="both"/>
        <w:rPr>
          <w:rFonts w:ascii="Calibri" w:hAnsi="Calibri" w:cs="Arial"/>
          <w:sz w:val="20"/>
          <w:szCs w:val="20"/>
        </w:rPr>
      </w:pPr>
    </w:p>
    <w:p w:rsidR="008E6EE9" w:rsidRDefault="008E6EE9" w:rsidP="00061546">
      <w:pPr>
        <w:keepNext/>
        <w:spacing w:line="276" w:lineRule="auto"/>
        <w:jc w:val="both"/>
        <w:rPr>
          <w:rFonts w:ascii="Calibri" w:hAnsi="Calibri" w:cs="Arial"/>
          <w:sz w:val="20"/>
          <w:szCs w:val="20"/>
        </w:rPr>
      </w:pPr>
    </w:p>
    <w:p w:rsidR="008E6EE9" w:rsidRDefault="008E6EE9" w:rsidP="00061546">
      <w:pPr>
        <w:keepNext/>
        <w:spacing w:line="276" w:lineRule="auto"/>
        <w:jc w:val="both"/>
        <w:rPr>
          <w:rFonts w:ascii="Calibri" w:hAnsi="Calibri" w:cs="Arial"/>
          <w:sz w:val="20"/>
          <w:szCs w:val="20"/>
        </w:rPr>
      </w:pPr>
    </w:p>
    <w:p w:rsidR="008E6EE9" w:rsidRDefault="008E6EE9" w:rsidP="00061546">
      <w:pPr>
        <w:keepNext/>
        <w:spacing w:line="276" w:lineRule="auto"/>
        <w:jc w:val="both"/>
        <w:rPr>
          <w:rFonts w:ascii="Calibri" w:hAnsi="Calibri" w:cs="Arial"/>
          <w:sz w:val="20"/>
          <w:szCs w:val="20"/>
        </w:rPr>
      </w:pPr>
    </w:p>
    <w:p w:rsidR="008E6EE9" w:rsidRDefault="008E6EE9" w:rsidP="00061546">
      <w:pPr>
        <w:keepNext/>
        <w:spacing w:line="276" w:lineRule="auto"/>
        <w:jc w:val="both"/>
        <w:rPr>
          <w:rFonts w:ascii="Calibri" w:hAnsi="Calibri" w:cs="Arial"/>
          <w:sz w:val="20"/>
          <w:szCs w:val="20"/>
        </w:rPr>
      </w:pPr>
    </w:p>
    <w:p w:rsidR="008E6EE9" w:rsidRDefault="008E6EE9" w:rsidP="00061546">
      <w:pPr>
        <w:keepNext/>
        <w:spacing w:line="276" w:lineRule="auto"/>
        <w:jc w:val="both"/>
        <w:rPr>
          <w:rFonts w:ascii="Calibri" w:hAnsi="Calibri" w:cs="Arial"/>
          <w:sz w:val="20"/>
          <w:szCs w:val="20"/>
        </w:rPr>
      </w:pPr>
    </w:p>
    <w:p w:rsidR="008E6EE9" w:rsidRDefault="008E6EE9" w:rsidP="00061546">
      <w:pPr>
        <w:keepNext/>
        <w:spacing w:line="276" w:lineRule="auto"/>
        <w:jc w:val="both"/>
        <w:rPr>
          <w:rFonts w:ascii="Calibri" w:hAnsi="Calibri" w:cs="Arial"/>
          <w:sz w:val="20"/>
          <w:szCs w:val="20"/>
        </w:rPr>
      </w:pPr>
    </w:p>
    <w:p w:rsidR="008E6EE9" w:rsidRDefault="008E6EE9" w:rsidP="00061546">
      <w:pPr>
        <w:keepNext/>
        <w:spacing w:line="276" w:lineRule="auto"/>
        <w:jc w:val="both"/>
        <w:rPr>
          <w:rFonts w:ascii="Calibri" w:hAnsi="Calibri" w:cs="Arial"/>
          <w:sz w:val="20"/>
          <w:szCs w:val="20"/>
        </w:rPr>
      </w:pPr>
    </w:p>
    <w:p w:rsidR="008E6EE9" w:rsidRDefault="008E6EE9" w:rsidP="00061546">
      <w:pPr>
        <w:keepNext/>
        <w:spacing w:line="276" w:lineRule="auto"/>
        <w:jc w:val="both"/>
        <w:rPr>
          <w:rFonts w:ascii="Calibri" w:hAnsi="Calibri" w:cs="Arial"/>
          <w:sz w:val="20"/>
          <w:szCs w:val="20"/>
        </w:rPr>
      </w:pPr>
    </w:p>
    <w:p w:rsidR="008E6EE9" w:rsidRDefault="008E6EE9" w:rsidP="00061546">
      <w:pPr>
        <w:keepNext/>
        <w:spacing w:line="276" w:lineRule="auto"/>
        <w:jc w:val="both"/>
        <w:rPr>
          <w:rFonts w:ascii="Calibri" w:hAnsi="Calibri" w:cs="Arial"/>
          <w:sz w:val="20"/>
          <w:szCs w:val="20"/>
        </w:rPr>
      </w:pPr>
    </w:p>
    <w:p w:rsidR="008E6EE9" w:rsidRDefault="008E6EE9" w:rsidP="00061546">
      <w:pPr>
        <w:keepNext/>
        <w:spacing w:line="276" w:lineRule="auto"/>
        <w:jc w:val="both"/>
        <w:rPr>
          <w:rFonts w:ascii="Calibri" w:hAnsi="Calibri" w:cs="Arial"/>
          <w:sz w:val="20"/>
          <w:szCs w:val="20"/>
        </w:rPr>
      </w:pPr>
    </w:p>
    <w:p w:rsidR="008E6EE9" w:rsidRDefault="008E6EE9" w:rsidP="00061546">
      <w:pPr>
        <w:keepNext/>
        <w:spacing w:line="276" w:lineRule="auto"/>
        <w:jc w:val="both"/>
        <w:rPr>
          <w:rFonts w:ascii="Calibri" w:hAnsi="Calibri" w:cs="Arial"/>
          <w:sz w:val="20"/>
          <w:szCs w:val="20"/>
        </w:rPr>
      </w:pPr>
    </w:p>
    <w:p w:rsidR="008E6EE9" w:rsidRDefault="008E6EE9" w:rsidP="00061546">
      <w:pPr>
        <w:keepNext/>
        <w:spacing w:line="276" w:lineRule="auto"/>
        <w:jc w:val="both"/>
        <w:rPr>
          <w:rFonts w:ascii="Calibri" w:hAnsi="Calibri" w:cs="Arial"/>
          <w:sz w:val="20"/>
          <w:szCs w:val="20"/>
        </w:rPr>
      </w:pPr>
    </w:p>
    <w:p w:rsidR="008E6EE9" w:rsidRDefault="008E6EE9" w:rsidP="00061546">
      <w:pPr>
        <w:keepNext/>
        <w:spacing w:line="276" w:lineRule="auto"/>
        <w:jc w:val="both"/>
        <w:rPr>
          <w:rFonts w:ascii="Calibri" w:hAnsi="Calibri" w:cs="Arial"/>
          <w:sz w:val="20"/>
          <w:szCs w:val="20"/>
        </w:rPr>
      </w:pPr>
    </w:p>
    <w:p w:rsidR="004771CE" w:rsidRDefault="004771CE" w:rsidP="00061546">
      <w:pPr>
        <w:keepNext/>
        <w:spacing w:line="276" w:lineRule="auto"/>
        <w:jc w:val="both"/>
        <w:rPr>
          <w:rFonts w:ascii="Calibri" w:hAnsi="Calibri" w:cs="Arial"/>
          <w:sz w:val="20"/>
          <w:szCs w:val="20"/>
        </w:rPr>
      </w:pPr>
    </w:p>
    <w:p w:rsidR="00F04B37" w:rsidRDefault="00F04B37" w:rsidP="00F04B37">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oferujemy realizację przedmiotu zamówienia </w:t>
      </w:r>
      <w:r w:rsidR="00F91B10">
        <w:rPr>
          <w:rFonts w:asciiTheme="majorHAnsi" w:hAnsiTheme="majorHAnsi"/>
          <w:color w:val="000000"/>
          <w:sz w:val="20"/>
          <w:szCs w:val="20"/>
        </w:rPr>
        <w:t>o następujących parametrach minimalnych:</w:t>
      </w:r>
    </w:p>
    <w:p w:rsidR="00FE46F9" w:rsidRDefault="00FE46F9" w:rsidP="00FE46F9"/>
    <w:tbl>
      <w:tblPr>
        <w:tblStyle w:val="Tabela-Siatka"/>
        <w:tblW w:w="0" w:type="auto"/>
        <w:tblLook w:val="04A0"/>
      </w:tblPr>
      <w:tblGrid>
        <w:gridCol w:w="2540"/>
        <w:gridCol w:w="4221"/>
        <w:gridCol w:w="2516"/>
        <w:gridCol w:w="11"/>
      </w:tblGrid>
      <w:tr w:rsidR="000D588C" w:rsidTr="00F04B37">
        <w:trPr>
          <w:gridAfter w:val="1"/>
          <w:wAfter w:w="12" w:type="dxa"/>
        </w:trPr>
        <w:tc>
          <w:tcPr>
            <w:tcW w:w="7054" w:type="dxa"/>
            <w:gridSpan w:val="2"/>
          </w:tcPr>
          <w:p w:rsidR="000D588C" w:rsidRPr="001317A5" w:rsidRDefault="000D588C" w:rsidP="00996880">
            <w:pPr>
              <w:jc w:val="center"/>
              <w:rPr>
                <w:b/>
              </w:rPr>
            </w:pPr>
            <w:r w:rsidRPr="001317A5">
              <w:rPr>
                <w:b/>
              </w:rPr>
              <w:t>Specyfikacja komputera</w:t>
            </w:r>
            <w:r w:rsidR="008C258E">
              <w:rPr>
                <w:b/>
              </w:rPr>
              <w:t xml:space="preserve"> - wymagania minimalne</w:t>
            </w:r>
          </w:p>
        </w:tc>
        <w:tc>
          <w:tcPr>
            <w:tcW w:w="2186" w:type="dxa"/>
            <w:shd w:val="clear" w:color="auto" w:fill="auto"/>
          </w:tcPr>
          <w:p w:rsidR="008C258E" w:rsidRDefault="008C258E">
            <w:pPr>
              <w:rPr>
                <w:b/>
              </w:rPr>
            </w:pPr>
            <w:r w:rsidRPr="008C258E">
              <w:rPr>
                <w:b/>
              </w:rPr>
              <w:t>Spełnia:</w:t>
            </w:r>
          </w:p>
          <w:p w:rsidR="000D588C" w:rsidRPr="008C258E" w:rsidRDefault="008C258E">
            <w:pPr>
              <w:rPr>
                <w:b/>
              </w:rPr>
            </w:pPr>
            <w:r w:rsidRPr="008C258E">
              <w:rPr>
                <w:b/>
              </w:rPr>
              <w:t xml:space="preserve"> tak/nie - wskazać</w:t>
            </w:r>
          </w:p>
        </w:tc>
      </w:tr>
      <w:tr w:rsidR="00031D9E" w:rsidTr="00F04B37">
        <w:trPr>
          <w:gridAfter w:val="1"/>
          <w:wAfter w:w="12" w:type="dxa"/>
        </w:trPr>
        <w:tc>
          <w:tcPr>
            <w:tcW w:w="2660" w:type="dxa"/>
          </w:tcPr>
          <w:p w:rsidR="000D588C" w:rsidRDefault="000D588C" w:rsidP="00996880">
            <w:r>
              <w:t>Procesor</w:t>
            </w:r>
          </w:p>
        </w:tc>
        <w:tc>
          <w:tcPr>
            <w:tcW w:w="4394" w:type="dxa"/>
          </w:tcPr>
          <w:p w:rsidR="000D588C" w:rsidRDefault="000D588C" w:rsidP="0047576D">
            <w:r>
              <w:t>Procesor osiągający w teście PassMark CPU Mark wynik min. 7400punktów</w:t>
            </w:r>
            <w:r w:rsidR="0047576D">
              <w:t xml:space="preserve"> (na dzień złożenia oferty)</w:t>
            </w:r>
            <w:r>
              <w:t xml:space="preserve"> (wynik zaproponowanego procesora musi</w:t>
            </w:r>
            <w:r w:rsidR="004771CE">
              <w:t xml:space="preserve"> </w:t>
            </w:r>
            <w:r>
              <w:t xml:space="preserve">znajdować się na stronie: </w:t>
            </w:r>
            <w:hyperlink r:id="rId15" w:history="1">
              <w:r w:rsidRPr="004F78C8">
                <w:rPr>
                  <w:rStyle w:val="Hipercze"/>
                </w:rPr>
                <w:t>www.cpubenchmark.net</w:t>
              </w:r>
            </w:hyperlink>
            <w:r>
              <w:t xml:space="preserve"> )</w:t>
            </w:r>
          </w:p>
        </w:tc>
        <w:tc>
          <w:tcPr>
            <w:tcW w:w="2186" w:type="dxa"/>
            <w:shd w:val="clear" w:color="auto" w:fill="auto"/>
          </w:tcPr>
          <w:p w:rsidR="000D588C" w:rsidRDefault="000D588C"/>
          <w:p w:rsidR="004771CE" w:rsidRDefault="004771CE"/>
          <w:p w:rsidR="004771CE" w:rsidRPr="00F04B37" w:rsidRDefault="004771CE">
            <w:pPr>
              <w:rPr>
                <w:i/>
                <w:sz w:val="16"/>
                <w:szCs w:val="16"/>
              </w:rPr>
            </w:pPr>
            <w:r w:rsidRPr="00F04B37">
              <w:rPr>
                <w:i/>
                <w:sz w:val="16"/>
                <w:szCs w:val="16"/>
              </w:rPr>
              <w:t>.....................</w:t>
            </w:r>
            <w:r w:rsidR="00F04B37" w:rsidRPr="00F04B37">
              <w:rPr>
                <w:i/>
                <w:sz w:val="16"/>
                <w:szCs w:val="16"/>
              </w:rPr>
              <w:t>(tak/nie)</w:t>
            </w:r>
          </w:p>
          <w:p w:rsidR="004771CE" w:rsidRDefault="004771CE"/>
          <w:p w:rsidR="004771CE" w:rsidRDefault="004771CE"/>
          <w:p w:rsidR="000C7133" w:rsidRDefault="00F04B37">
            <w:r>
              <w:t>Producent/</w:t>
            </w:r>
            <w:r w:rsidR="004771CE">
              <w:t xml:space="preserve">Typ/model/marka procesora to </w:t>
            </w:r>
          </w:p>
          <w:p w:rsidR="000C7133" w:rsidRDefault="000C7133"/>
          <w:p w:rsidR="000C7133" w:rsidRDefault="004771CE">
            <w:r>
              <w:t>.........................</w:t>
            </w:r>
            <w:r w:rsidR="000C7133">
              <w:t>.....</w:t>
            </w:r>
          </w:p>
          <w:p w:rsidR="004771CE" w:rsidRDefault="004771CE">
            <w:pPr>
              <w:rPr>
                <w:i/>
                <w:sz w:val="16"/>
                <w:szCs w:val="16"/>
              </w:rPr>
            </w:pPr>
            <w:r w:rsidRPr="004771CE">
              <w:rPr>
                <w:i/>
                <w:sz w:val="16"/>
                <w:szCs w:val="16"/>
              </w:rPr>
              <w:t>(uzupełnić)</w:t>
            </w:r>
          </w:p>
          <w:p w:rsidR="006E6F0D" w:rsidRDefault="006E6F0D"/>
        </w:tc>
      </w:tr>
      <w:tr w:rsidR="00031D9E" w:rsidTr="00F04B37">
        <w:trPr>
          <w:gridAfter w:val="1"/>
          <w:wAfter w:w="12" w:type="dxa"/>
        </w:trPr>
        <w:tc>
          <w:tcPr>
            <w:tcW w:w="2660" w:type="dxa"/>
          </w:tcPr>
          <w:p w:rsidR="000D588C" w:rsidRDefault="000D588C" w:rsidP="00996880">
            <w:r>
              <w:t>Pamięć  RAM</w:t>
            </w:r>
          </w:p>
        </w:tc>
        <w:tc>
          <w:tcPr>
            <w:tcW w:w="4394" w:type="dxa"/>
          </w:tcPr>
          <w:p w:rsidR="000D588C" w:rsidRDefault="000D588C" w:rsidP="00996880">
            <w:r>
              <w:t>8GB lub większa pojemności</w:t>
            </w:r>
          </w:p>
        </w:tc>
        <w:tc>
          <w:tcPr>
            <w:tcW w:w="2186" w:type="dxa"/>
            <w:shd w:val="clear" w:color="auto" w:fill="auto"/>
          </w:tcPr>
          <w:p w:rsidR="00502B83" w:rsidRDefault="00502B83">
            <w:pPr>
              <w:rPr>
                <w:i/>
                <w:sz w:val="16"/>
                <w:szCs w:val="16"/>
              </w:rPr>
            </w:pPr>
          </w:p>
          <w:p w:rsidR="000D588C" w:rsidRDefault="00F91B10">
            <w:pPr>
              <w:rPr>
                <w:i/>
                <w:sz w:val="16"/>
                <w:szCs w:val="16"/>
              </w:rPr>
            </w:pPr>
            <w:r w:rsidRPr="00DA4F85">
              <w:rPr>
                <w:i/>
                <w:sz w:val="16"/>
                <w:szCs w:val="16"/>
              </w:rPr>
              <w:t>.....................(tak/nie)</w:t>
            </w:r>
          </w:p>
          <w:p w:rsidR="00502B83" w:rsidRDefault="00502B83"/>
        </w:tc>
      </w:tr>
      <w:tr w:rsidR="00031D9E" w:rsidTr="00F04B37">
        <w:trPr>
          <w:gridAfter w:val="1"/>
          <w:wAfter w:w="12" w:type="dxa"/>
        </w:trPr>
        <w:tc>
          <w:tcPr>
            <w:tcW w:w="2660" w:type="dxa"/>
          </w:tcPr>
          <w:p w:rsidR="00F04B37" w:rsidRDefault="00F04B37" w:rsidP="00996880">
            <w:r>
              <w:t>Dysk twardy</w:t>
            </w:r>
          </w:p>
        </w:tc>
        <w:tc>
          <w:tcPr>
            <w:tcW w:w="4394" w:type="dxa"/>
          </w:tcPr>
          <w:p w:rsidR="00F04B37" w:rsidRDefault="00F04B37" w:rsidP="00996880">
            <w:r>
              <w:t>256GB SSD lub większej pojemności, zawierający partycję RECOVERY umożliwiającą odtworzenie systemu operacyjnego fabrycznie zainstalowanego na komputerze po awarii.</w:t>
            </w:r>
          </w:p>
        </w:tc>
        <w:tc>
          <w:tcPr>
            <w:tcW w:w="2186" w:type="dxa"/>
            <w:shd w:val="clear" w:color="auto" w:fill="auto"/>
          </w:tcPr>
          <w:p w:rsidR="00502B83" w:rsidRDefault="00502B83">
            <w:pPr>
              <w:rPr>
                <w:i/>
                <w:sz w:val="16"/>
                <w:szCs w:val="16"/>
              </w:rPr>
            </w:pPr>
          </w:p>
          <w:p w:rsidR="00502B83" w:rsidRDefault="00F04B37">
            <w:pPr>
              <w:rPr>
                <w:i/>
                <w:sz w:val="16"/>
                <w:szCs w:val="16"/>
              </w:rPr>
            </w:pPr>
            <w:r w:rsidRPr="00DA4F85">
              <w:rPr>
                <w:i/>
                <w:sz w:val="16"/>
                <w:szCs w:val="16"/>
              </w:rPr>
              <w:t>.</w:t>
            </w:r>
          </w:p>
          <w:p w:rsidR="00F04B37" w:rsidRDefault="00F04B37">
            <w:r w:rsidRPr="00DA4F85">
              <w:rPr>
                <w:i/>
                <w:sz w:val="16"/>
                <w:szCs w:val="16"/>
              </w:rPr>
              <w:t>....................(tak/nie)</w:t>
            </w:r>
          </w:p>
        </w:tc>
      </w:tr>
      <w:tr w:rsidR="00031D9E" w:rsidRPr="0012432C" w:rsidTr="00F04B37">
        <w:trPr>
          <w:gridAfter w:val="1"/>
          <w:wAfter w:w="12" w:type="dxa"/>
        </w:trPr>
        <w:tc>
          <w:tcPr>
            <w:tcW w:w="2660" w:type="dxa"/>
          </w:tcPr>
          <w:p w:rsidR="00F04B37" w:rsidRDefault="00F04B37" w:rsidP="00996880">
            <w:r>
              <w:t>Karta graficzna</w:t>
            </w:r>
          </w:p>
        </w:tc>
        <w:tc>
          <w:tcPr>
            <w:tcW w:w="4394" w:type="dxa"/>
          </w:tcPr>
          <w:p w:rsidR="00F04B37" w:rsidRDefault="00F04B37" w:rsidP="00996880">
            <w:r>
              <w:t xml:space="preserve">Zintegrowana karta graficzna wykorzystująca pamięć RAM systemu dynamicznie przydzielaną na potrzeby grafiki w </w:t>
            </w:r>
            <w:r w:rsidRPr="0012432C">
              <w:t>trybie UMA (Unified Memory Access)</w:t>
            </w:r>
          </w:p>
          <w:p w:rsidR="00F04B37" w:rsidRDefault="00F04B37" w:rsidP="00996880">
            <w:r>
              <w:t xml:space="preserve">Obsługująca funkcje:  </w:t>
            </w:r>
          </w:p>
          <w:p w:rsidR="00F04B37" w:rsidRDefault="00F04B37" w:rsidP="00FE46F9">
            <w:pPr>
              <w:pStyle w:val="Akapitzlist"/>
              <w:numPr>
                <w:ilvl w:val="0"/>
                <w:numId w:val="68"/>
              </w:numPr>
              <w:contextualSpacing/>
            </w:pPr>
            <w:r>
              <w:t>DX11.1</w:t>
            </w:r>
          </w:p>
          <w:p w:rsidR="00F04B37" w:rsidRDefault="00F04B37" w:rsidP="00FE46F9">
            <w:pPr>
              <w:pStyle w:val="Akapitzlist"/>
              <w:numPr>
                <w:ilvl w:val="0"/>
                <w:numId w:val="68"/>
              </w:numPr>
              <w:contextualSpacing/>
            </w:pPr>
            <w:r>
              <w:t>OGL 4.0</w:t>
            </w:r>
          </w:p>
          <w:p w:rsidR="00F04B37" w:rsidRPr="0012432C" w:rsidRDefault="00F04B37" w:rsidP="00FE46F9">
            <w:pPr>
              <w:pStyle w:val="Akapitzlist"/>
              <w:numPr>
                <w:ilvl w:val="0"/>
                <w:numId w:val="68"/>
              </w:numPr>
              <w:contextualSpacing/>
            </w:pPr>
            <w:r>
              <w:t>OpenCL 1.2</w:t>
            </w:r>
          </w:p>
        </w:tc>
        <w:tc>
          <w:tcPr>
            <w:tcW w:w="2186" w:type="dxa"/>
            <w:shd w:val="clear" w:color="auto" w:fill="auto"/>
          </w:tcPr>
          <w:p w:rsidR="00502B83" w:rsidRDefault="00502B83">
            <w:pPr>
              <w:rPr>
                <w:i/>
                <w:sz w:val="16"/>
                <w:szCs w:val="16"/>
              </w:rPr>
            </w:pPr>
          </w:p>
          <w:p w:rsidR="00502B83" w:rsidRDefault="00502B83">
            <w:pPr>
              <w:rPr>
                <w:i/>
                <w:sz w:val="16"/>
                <w:szCs w:val="16"/>
              </w:rPr>
            </w:pPr>
          </w:p>
          <w:p w:rsidR="00502B83" w:rsidRDefault="00502B83">
            <w:pPr>
              <w:rPr>
                <w:i/>
                <w:sz w:val="16"/>
                <w:szCs w:val="16"/>
              </w:rPr>
            </w:pPr>
          </w:p>
          <w:p w:rsidR="00F04B37" w:rsidRDefault="00F04B37">
            <w:r w:rsidRPr="00DA4F85">
              <w:rPr>
                <w:i/>
                <w:sz w:val="16"/>
                <w:szCs w:val="16"/>
              </w:rPr>
              <w:t>.....................(tak/nie)</w:t>
            </w:r>
          </w:p>
        </w:tc>
      </w:tr>
      <w:tr w:rsidR="00031D9E" w:rsidRPr="0012432C" w:rsidTr="00F04B37">
        <w:trPr>
          <w:gridAfter w:val="1"/>
          <w:wAfter w:w="12" w:type="dxa"/>
        </w:trPr>
        <w:tc>
          <w:tcPr>
            <w:tcW w:w="2660" w:type="dxa"/>
          </w:tcPr>
          <w:p w:rsidR="00F04B37" w:rsidRPr="0012432C" w:rsidRDefault="00F04B37" w:rsidP="00996880">
            <w:r w:rsidRPr="0012432C">
              <w:t>Karta dźwiękowa</w:t>
            </w:r>
          </w:p>
        </w:tc>
        <w:tc>
          <w:tcPr>
            <w:tcW w:w="4394" w:type="dxa"/>
          </w:tcPr>
          <w:p w:rsidR="00F04B37" w:rsidRPr="0012432C" w:rsidRDefault="00F04B37" w:rsidP="00996880">
            <w:r>
              <w:t>Zintegrowana karta dźwiękowa</w:t>
            </w:r>
          </w:p>
        </w:tc>
        <w:tc>
          <w:tcPr>
            <w:tcW w:w="2186" w:type="dxa"/>
            <w:shd w:val="clear" w:color="auto" w:fill="auto"/>
          </w:tcPr>
          <w:p w:rsidR="00502B83" w:rsidRDefault="00502B83">
            <w:pPr>
              <w:rPr>
                <w:i/>
                <w:sz w:val="16"/>
                <w:szCs w:val="16"/>
              </w:rPr>
            </w:pPr>
          </w:p>
          <w:p w:rsidR="00502B83" w:rsidRDefault="00502B83">
            <w:pPr>
              <w:rPr>
                <w:i/>
                <w:sz w:val="16"/>
                <w:szCs w:val="16"/>
              </w:rPr>
            </w:pPr>
          </w:p>
          <w:p w:rsidR="00F04B37" w:rsidRDefault="00F04B37">
            <w:pPr>
              <w:rPr>
                <w:i/>
                <w:sz w:val="16"/>
                <w:szCs w:val="16"/>
              </w:rPr>
            </w:pPr>
            <w:r w:rsidRPr="00DA4F85">
              <w:rPr>
                <w:i/>
                <w:sz w:val="16"/>
                <w:szCs w:val="16"/>
              </w:rPr>
              <w:t>.....................(tak/nie)</w:t>
            </w:r>
          </w:p>
          <w:p w:rsidR="00502B83" w:rsidRDefault="00502B83">
            <w:pPr>
              <w:rPr>
                <w:i/>
                <w:sz w:val="16"/>
                <w:szCs w:val="16"/>
              </w:rPr>
            </w:pPr>
          </w:p>
          <w:p w:rsidR="00502B83" w:rsidRDefault="00502B83"/>
        </w:tc>
      </w:tr>
      <w:tr w:rsidR="00031D9E" w:rsidRPr="0012432C" w:rsidTr="00F04B37">
        <w:trPr>
          <w:gridAfter w:val="1"/>
          <w:wAfter w:w="12" w:type="dxa"/>
        </w:trPr>
        <w:tc>
          <w:tcPr>
            <w:tcW w:w="2660" w:type="dxa"/>
          </w:tcPr>
          <w:p w:rsidR="00F04B37" w:rsidRPr="0012432C" w:rsidRDefault="00F04B37" w:rsidP="00996880">
            <w:r w:rsidRPr="0095442A">
              <w:t>Karta sieciowa</w:t>
            </w:r>
          </w:p>
        </w:tc>
        <w:tc>
          <w:tcPr>
            <w:tcW w:w="4394" w:type="dxa"/>
          </w:tcPr>
          <w:p w:rsidR="00F04B37" w:rsidRDefault="00F04B37" w:rsidP="00996880">
            <w:r>
              <w:t>LAN 100/1000 Mbit/s</w:t>
            </w:r>
          </w:p>
          <w:p w:rsidR="00502B83" w:rsidRDefault="00502B83" w:rsidP="00996880"/>
        </w:tc>
        <w:tc>
          <w:tcPr>
            <w:tcW w:w="2186" w:type="dxa"/>
            <w:shd w:val="clear" w:color="auto" w:fill="auto"/>
          </w:tcPr>
          <w:p w:rsidR="00502B83" w:rsidRDefault="00502B83">
            <w:pPr>
              <w:rPr>
                <w:i/>
                <w:sz w:val="16"/>
                <w:szCs w:val="16"/>
              </w:rPr>
            </w:pPr>
          </w:p>
          <w:p w:rsidR="00F04B37" w:rsidRDefault="00F04B37">
            <w:pPr>
              <w:rPr>
                <w:i/>
                <w:sz w:val="16"/>
                <w:szCs w:val="16"/>
              </w:rPr>
            </w:pPr>
            <w:r w:rsidRPr="00DA4F85">
              <w:rPr>
                <w:i/>
                <w:sz w:val="16"/>
                <w:szCs w:val="16"/>
              </w:rPr>
              <w:t>.....................(tak/nie)</w:t>
            </w:r>
          </w:p>
          <w:p w:rsidR="00502B83" w:rsidRPr="00502B83" w:rsidRDefault="00502B83">
            <w:pPr>
              <w:rPr>
                <w:i/>
                <w:sz w:val="16"/>
                <w:szCs w:val="16"/>
              </w:rPr>
            </w:pPr>
          </w:p>
        </w:tc>
      </w:tr>
      <w:tr w:rsidR="00031D9E" w:rsidRPr="0012432C" w:rsidTr="00F04B37">
        <w:trPr>
          <w:gridAfter w:val="1"/>
          <w:wAfter w:w="12" w:type="dxa"/>
        </w:trPr>
        <w:tc>
          <w:tcPr>
            <w:tcW w:w="2660" w:type="dxa"/>
          </w:tcPr>
          <w:p w:rsidR="00F04B37" w:rsidRPr="0095442A" w:rsidRDefault="00F04B37" w:rsidP="00996880">
            <w:r>
              <w:t>Porty</w:t>
            </w:r>
          </w:p>
        </w:tc>
        <w:tc>
          <w:tcPr>
            <w:tcW w:w="4394" w:type="dxa"/>
          </w:tcPr>
          <w:p w:rsidR="00F04B37" w:rsidRDefault="00F04B37" w:rsidP="00996880">
            <w:r>
              <w:t>Wbudowane (minimum): min. 6xUSB (z czego min. 2xUSB 3.0), 1xRJ45, 1x</w:t>
            </w:r>
            <w:r>
              <w:rPr>
                <w:rFonts w:ascii="Arial" w:hAnsi="Arial" w:cs="Arial"/>
                <w:color w:val="000000"/>
                <w:shd w:val="clear" w:color="auto" w:fill="FFFFFF"/>
              </w:rPr>
              <w:t>VGA (D-sub)</w:t>
            </w:r>
            <w:r>
              <w:t>, 1xwyjście słuchawki, 1x wejście mikrofon. Wymagana ilość portów nie może być osiągnięta w wyniku stosowania konwerterów, przejściówek itp.</w:t>
            </w:r>
          </w:p>
        </w:tc>
        <w:tc>
          <w:tcPr>
            <w:tcW w:w="2186" w:type="dxa"/>
            <w:shd w:val="clear" w:color="auto" w:fill="auto"/>
          </w:tcPr>
          <w:p w:rsidR="00502B83" w:rsidRDefault="00502B83">
            <w:pPr>
              <w:rPr>
                <w:i/>
                <w:sz w:val="16"/>
                <w:szCs w:val="16"/>
              </w:rPr>
            </w:pPr>
          </w:p>
          <w:p w:rsidR="00502B83" w:rsidRDefault="00502B83">
            <w:pPr>
              <w:rPr>
                <w:i/>
                <w:sz w:val="16"/>
                <w:szCs w:val="16"/>
              </w:rPr>
            </w:pPr>
          </w:p>
          <w:p w:rsidR="00F04B37" w:rsidRDefault="00F04B37">
            <w:r w:rsidRPr="00DA4F85">
              <w:rPr>
                <w:i/>
                <w:sz w:val="16"/>
                <w:szCs w:val="16"/>
              </w:rPr>
              <w:t>.....................(tak/nie)</w:t>
            </w:r>
          </w:p>
        </w:tc>
      </w:tr>
      <w:tr w:rsidR="00031D9E" w:rsidRPr="0012432C" w:rsidTr="00F04B37">
        <w:trPr>
          <w:gridAfter w:val="1"/>
          <w:wAfter w:w="12" w:type="dxa"/>
        </w:trPr>
        <w:tc>
          <w:tcPr>
            <w:tcW w:w="2660" w:type="dxa"/>
          </w:tcPr>
          <w:p w:rsidR="00F04B37" w:rsidRDefault="00F04B37" w:rsidP="00996880">
            <w:r>
              <w:t>Klawiatura</w:t>
            </w:r>
          </w:p>
        </w:tc>
        <w:tc>
          <w:tcPr>
            <w:tcW w:w="4394" w:type="dxa"/>
          </w:tcPr>
          <w:p w:rsidR="00F04B37" w:rsidRDefault="00F04B37" w:rsidP="00996880">
            <w:r>
              <w:t>Klawiatura USB w układzie polskim programisty – w kolorze zbliżonym do koloru obudowy</w:t>
            </w:r>
          </w:p>
        </w:tc>
        <w:tc>
          <w:tcPr>
            <w:tcW w:w="2186" w:type="dxa"/>
            <w:shd w:val="clear" w:color="auto" w:fill="auto"/>
          </w:tcPr>
          <w:p w:rsidR="00502B83" w:rsidRDefault="00502B83">
            <w:pPr>
              <w:rPr>
                <w:i/>
                <w:sz w:val="16"/>
                <w:szCs w:val="16"/>
              </w:rPr>
            </w:pPr>
          </w:p>
          <w:p w:rsidR="00502B83" w:rsidRDefault="00502B83">
            <w:pPr>
              <w:rPr>
                <w:i/>
                <w:sz w:val="16"/>
                <w:szCs w:val="16"/>
              </w:rPr>
            </w:pPr>
          </w:p>
          <w:p w:rsidR="00F04B37" w:rsidRDefault="00F04B37">
            <w:pPr>
              <w:rPr>
                <w:i/>
                <w:sz w:val="16"/>
                <w:szCs w:val="16"/>
              </w:rPr>
            </w:pPr>
            <w:r w:rsidRPr="00DA4F85">
              <w:rPr>
                <w:i/>
                <w:sz w:val="16"/>
                <w:szCs w:val="16"/>
              </w:rPr>
              <w:t>.....................(tak/nie)</w:t>
            </w:r>
          </w:p>
          <w:p w:rsidR="00502B83" w:rsidRDefault="00502B83">
            <w:pPr>
              <w:rPr>
                <w:i/>
                <w:sz w:val="16"/>
                <w:szCs w:val="16"/>
              </w:rPr>
            </w:pPr>
          </w:p>
          <w:p w:rsidR="00502B83" w:rsidRDefault="00502B83"/>
        </w:tc>
      </w:tr>
      <w:tr w:rsidR="00031D9E" w:rsidRPr="0012432C" w:rsidTr="00F04B37">
        <w:trPr>
          <w:gridAfter w:val="1"/>
          <w:wAfter w:w="12" w:type="dxa"/>
        </w:trPr>
        <w:tc>
          <w:tcPr>
            <w:tcW w:w="2660" w:type="dxa"/>
          </w:tcPr>
          <w:p w:rsidR="00F04B37" w:rsidRDefault="00F04B37" w:rsidP="00996880">
            <w:r>
              <w:t>Mysz</w:t>
            </w:r>
          </w:p>
        </w:tc>
        <w:tc>
          <w:tcPr>
            <w:tcW w:w="4394" w:type="dxa"/>
          </w:tcPr>
          <w:p w:rsidR="00F04B37" w:rsidRDefault="00F04B37" w:rsidP="00996880">
            <w:r>
              <w:t>Mysz optyczna USB w kolorze zbliżonym do koloru obudowy</w:t>
            </w:r>
          </w:p>
        </w:tc>
        <w:tc>
          <w:tcPr>
            <w:tcW w:w="2186" w:type="dxa"/>
            <w:shd w:val="clear" w:color="auto" w:fill="auto"/>
          </w:tcPr>
          <w:p w:rsidR="00502B83" w:rsidRDefault="00502B83">
            <w:pPr>
              <w:rPr>
                <w:i/>
                <w:sz w:val="16"/>
                <w:szCs w:val="16"/>
              </w:rPr>
            </w:pPr>
          </w:p>
          <w:p w:rsidR="00502B83" w:rsidRDefault="00502B83">
            <w:pPr>
              <w:rPr>
                <w:i/>
                <w:sz w:val="16"/>
                <w:szCs w:val="16"/>
              </w:rPr>
            </w:pPr>
          </w:p>
          <w:p w:rsidR="00F04B37" w:rsidRDefault="00F04B37">
            <w:pPr>
              <w:rPr>
                <w:i/>
                <w:sz w:val="16"/>
                <w:szCs w:val="16"/>
              </w:rPr>
            </w:pPr>
            <w:r w:rsidRPr="00DA4F85">
              <w:rPr>
                <w:i/>
                <w:sz w:val="16"/>
                <w:szCs w:val="16"/>
              </w:rPr>
              <w:t>.....................(tak/nie)</w:t>
            </w:r>
          </w:p>
          <w:p w:rsidR="00502B83" w:rsidRDefault="00502B83">
            <w:pPr>
              <w:rPr>
                <w:i/>
                <w:sz w:val="16"/>
                <w:szCs w:val="16"/>
              </w:rPr>
            </w:pPr>
          </w:p>
          <w:p w:rsidR="00502B83" w:rsidRDefault="00502B83"/>
        </w:tc>
      </w:tr>
      <w:tr w:rsidR="00031D9E" w:rsidRPr="0012432C" w:rsidTr="00F04B37">
        <w:trPr>
          <w:gridAfter w:val="1"/>
          <w:wAfter w:w="12" w:type="dxa"/>
        </w:trPr>
        <w:tc>
          <w:tcPr>
            <w:tcW w:w="2660" w:type="dxa"/>
          </w:tcPr>
          <w:p w:rsidR="00F04B37" w:rsidRDefault="00F04B37" w:rsidP="00996880">
            <w:r w:rsidRPr="00F5019C">
              <w:t>Napęd optyczny</w:t>
            </w:r>
          </w:p>
        </w:tc>
        <w:tc>
          <w:tcPr>
            <w:tcW w:w="4394" w:type="dxa"/>
          </w:tcPr>
          <w:p w:rsidR="00F04B37" w:rsidRDefault="00F04B37" w:rsidP="00996880">
            <w:r w:rsidRPr="00F5019C">
              <w:t>Nagrywarka DVD +/-RW</w:t>
            </w:r>
          </w:p>
        </w:tc>
        <w:tc>
          <w:tcPr>
            <w:tcW w:w="2186" w:type="dxa"/>
            <w:shd w:val="clear" w:color="auto" w:fill="auto"/>
          </w:tcPr>
          <w:p w:rsidR="00502B83" w:rsidRDefault="00502B83">
            <w:pPr>
              <w:rPr>
                <w:i/>
                <w:sz w:val="16"/>
                <w:szCs w:val="16"/>
              </w:rPr>
            </w:pPr>
          </w:p>
          <w:p w:rsidR="00502B83" w:rsidRDefault="00502B83">
            <w:pPr>
              <w:rPr>
                <w:i/>
                <w:sz w:val="16"/>
                <w:szCs w:val="16"/>
              </w:rPr>
            </w:pPr>
          </w:p>
          <w:p w:rsidR="00F04B37" w:rsidRDefault="00F04B37">
            <w:pPr>
              <w:rPr>
                <w:i/>
                <w:sz w:val="16"/>
                <w:szCs w:val="16"/>
              </w:rPr>
            </w:pPr>
            <w:r w:rsidRPr="00DA4F85">
              <w:rPr>
                <w:i/>
                <w:sz w:val="16"/>
                <w:szCs w:val="16"/>
              </w:rPr>
              <w:t>.....................(tak/nie)</w:t>
            </w:r>
          </w:p>
          <w:p w:rsidR="00502B83" w:rsidRDefault="00502B83"/>
        </w:tc>
      </w:tr>
      <w:tr w:rsidR="00031D9E" w:rsidRPr="0012432C" w:rsidTr="00F04B37">
        <w:trPr>
          <w:gridAfter w:val="1"/>
          <w:wAfter w:w="12" w:type="dxa"/>
        </w:trPr>
        <w:tc>
          <w:tcPr>
            <w:tcW w:w="2660" w:type="dxa"/>
          </w:tcPr>
          <w:p w:rsidR="00F04B37" w:rsidRPr="00F5019C" w:rsidRDefault="00F04B37" w:rsidP="00996880">
            <w:r>
              <w:t>Obudowa</w:t>
            </w:r>
          </w:p>
        </w:tc>
        <w:tc>
          <w:tcPr>
            <w:tcW w:w="4394" w:type="dxa"/>
          </w:tcPr>
          <w:p w:rsidR="00F04B37" w:rsidRPr="00F5019C" w:rsidRDefault="00F04B37" w:rsidP="00996880">
            <w:r>
              <w:t>Umożliwiająca ustawienia komputera w pionie. Nie zezwala się na zastosowanie obudów zintegrowanych z monitorem.</w:t>
            </w:r>
          </w:p>
        </w:tc>
        <w:tc>
          <w:tcPr>
            <w:tcW w:w="2186" w:type="dxa"/>
            <w:shd w:val="clear" w:color="auto" w:fill="auto"/>
          </w:tcPr>
          <w:p w:rsidR="00502B83" w:rsidRDefault="00502B83">
            <w:pPr>
              <w:rPr>
                <w:i/>
                <w:sz w:val="16"/>
                <w:szCs w:val="16"/>
              </w:rPr>
            </w:pPr>
          </w:p>
          <w:p w:rsidR="00502B83" w:rsidRDefault="00502B83">
            <w:pPr>
              <w:rPr>
                <w:i/>
                <w:sz w:val="16"/>
                <w:szCs w:val="16"/>
              </w:rPr>
            </w:pPr>
          </w:p>
          <w:p w:rsidR="00F04B37" w:rsidRDefault="00F04B37">
            <w:pPr>
              <w:rPr>
                <w:i/>
                <w:sz w:val="16"/>
                <w:szCs w:val="16"/>
              </w:rPr>
            </w:pPr>
            <w:r w:rsidRPr="003B42E6">
              <w:rPr>
                <w:i/>
                <w:sz w:val="16"/>
                <w:szCs w:val="16"/>
              </w:rPr>
              <w:t>.....................(tak/nie)</w:t>
            </w:r>
          </w:p>
          <w:p w:rsidR="00502B83" w:rsidRDefault="00502B83"/>
        </w:tc>
      </w:tr>
      <w:tr w:rsidR="00031D9E" w:rsidRPr="0012432C" w:rsidTr="00F04B37">
        <w:trPr>
          <w:gridAfter w:val="1"/>
          <w:wAfter w:w="12" w:type="dxa"/>
        </w:trPr>
        <w:tc>
          <w:tcPr>
            <w:tcW w:w="2660" w:type="dxa"/>
          </w:tcPr>
          <w:p w:rsidR="00F04B37" w:rsidRDefault="00F04B37" w:rsidP="00996880">
            <w:r>
              <w:t>System operacyjny</w:t>
            </w:r>
          </w:p>
        </w:tc>
        <w:tc>
          <w:tcPr>
            <w:tcW w:w="4394" w:type="dxa"/>
          </w:tcPr>
          <w:p w:rsidR="00F04B37" w:rsidRDefault="00F04B37" w:rsidP="00996880">
            <w:r>
              <w:t>Zainstalowany system operacyjny: Oryginalny Windows 10 PRO PL 64 bit lub równoważny.</w:t>
            </w:r>
          </w:p>
          <w:p w:rsidR="00F04B37" w:rsidRDefault="00F04B37" w:rsidP="00996880"/>
          <w:p w:rsidR="00F04B37" w:rsidRDefault="00F04B37" w:rsidP="00996880">
            <w:r>
              <w:lastRenderedPageBreak/>
              <w:t xml:space="preserve">Parametry równoważności: </w:t>
            </w:r>
          </w:p>
          <w:p w:rsidR="00F04B37" w:rsidRDefault="00F04B37" w:rsidP="00FE46F9">
            <w:pPr>
              <w:pStyle w:val="Akapitzlist"/>
              <w:numPr>
                <w:ilvl w:val="0"/>
                <w:numId w:val="69"/>
              </w:numPr>
              <w:contextualSpacing/>
            </w:pPr>
            <w:r>
              <w:t>Pełna integracja z domeną Active Directory MS Windows (posiadaną przez Zamawiającego) opartą na serwerach Windows Server 2008/2012</w:t>
            </w:r>
          </w:p>
          <w:p w:rsidR="00F04B37" w:rsidRDefault="00F04B37" w:rsidP="00FE46F9">
            <w:pPr>
              <w:pStyle w:val="Akapitzlist"/>
              <w:numPr>
                <w:ilvl w:val="0"/>
                <w:numId w:val="69"/>
              </w:numPr>
              <w:contextualSpacing/>
            </w:pPr>
            <w:r>
              <w:t xml:space="preserve">Zarządzanie komputerami poprzez Zasady Grup (GPO) </w:t>
            </w:r>
            <w:r w:rsidRPr="00F5019C">
              <w:t>Active Directory MS Windows (posiadaną przez</w:t>
            </w:r>
            <w:r>
              <w:t xml:space="preserve"> Zamawiającego), WMI.</w:t>
            </w:r>
          </w:p>
          <w:p w:rsidR="00F04B37" w:rsidRDefault="00F04B37" w:rsidP="00FE46F9">
            <w:pPr>
              <w:pStyle w:val="Akapitzlist"/>
              <w:numPr>
                <w:ilvl w:val="0"/>
                <w:numId w:val="70"/>
              </w:numPr>
              <w:contextualSpacing/>
            </w:pPr>
            <w:r>
              <w:t>Zainstalowany system operacyjny nie wymaga aktywacji za pomocą telefonu lub Internetu.</w:t>
            </w:r>
          </w:p>
          <w:p w:rsidR="00F04B37" w:rsidRDefault="00F04B37" w:rsidP="00FE46F9">
            <w:pPr>
              <w:pStyle w:val="Akapitzlist"/>
              <w:numPr>
                <w:ilvl w:val="0"/>
                <w:numId w:val="70"/>
              </w:numPr>
              <w:contextualSpacing/>
            </w:pPr>
            <w:r>
              <w:t xml:space="preserve">Pełna integracja z systemami VideoTel, Płatnik. </w:t>
            </w:r>
          </w:p>
          <w:p w:rsidR="00F04B37" w:rsidRDefault="00F04B37" w:rsidP="00FE46F9">
            <w:pPr>
              <w:pStyle w:val="Akapitzlist"/>
              <w:numPr>
                <w:ilvl w:val="0"/>
                <w:numId w:val="70"/>
              </w:numPr>
              <w:contextualSpacing/>
            </w:pPr>
            <w:r>
              <w:t>Pełna obsługa ActiveX</w:t>
            </w:r>
          </w:p>
          <w:p w:rsidR="00F04B37" w:rsidRDefault="00F04B37" w:rsidP="00996880"/>
          <w:p w:rsidR="00F04B37" w:rsidRDefault="00F04B37" w:rsidP="00996880">
            <w:r>
              <w:t>Wszystkie w/w funkcjonalności nie mogą być realizowane z</w:t>
            </w:r>
            <w:r w:rsidR="00502B83">
              <w:t xml:space="preserve"> </w:t>
            </w:r>
            <w:r>
              <w:t>zastosowaniem wszelkiego rodzaju emulacji i wirtualizacji Microsoft Windows 10</w:t>
            </w:r>
          </w:p>
        </w:tc>
        <w:tc>
          <w:tcPr>
            <w:tcW w:w="2186" w:type="dxa"/>
            <w:shd w:val="clear" w:color="auto" w:fill="auto"/>
          </w:tcPr>
          <w:p w:rsidR="00502B83" w:rsidRDefault="00502B83">
            <w:pPr>
              <w:rPr>
                <w:i/>
                <w:sz w:val="16"/>
                <w:szCs w:val="16"/>
              </w:rPr>
            </w:pPr>
          </w:p>
          <w:p w:rsidR="00502B83" w:rsidRDefault="00502B83">
            <w:pPr>
              <w:rPr>
                <w:i/>
                <w:sz w:val="16"/>
                <w:szCs w:val="16"/>
              </w:rPr>
            </w:pPr>
          </w:p>
          <w:p w:rsidR="00502B83" w:rsidRDefault="00502B83">
            <w:pPr>
              <w:rPr>
                <w:i/>
                <w:sz w:val="16"/>
                <w:szCs w:val="16"/>
              </w:rPr>
            </w:pPr>
          </w:p>
          <w:p w:rsidR="00502B83" w:rsidRDefault="00F04B37">
            <w:r w:rsidRPr="003B42E6">
              <w:rPr>
                <w:i/>
                <w:sz w:val="16"/>
                <w:szCs w:val="16"/>
              </w:rPr>
              <w:t>.....................(tak/nie)</w:t>
            </w:r>
          </w:p>
          <w:p w:rsidR="00502B83" w:rsidRPr="00502B83" w:rsidRDefault="00502B83" w:rsidP="00502B83"/>
          <w:p w:rsidR="00502B83" w:rsidRDefault="00502B83" w:rsidP="00502B83"/>
          <w:p w:rsidR="00502B83" w:rsidRDefault="00502B83" w:rsidP="00502B83"/>
          <w:p w:rsidR="00502B83" w:rsidRDefault="00502B83" w:rsidP="00502B83"/>
          <w:p w:rsidR="00502B83" w:rsidRDefault="00502B83" w:rsidP="00502B83"/>
          <w:p w:rsidR="00502B83" w:rsidRDefault="00502B83" w:rsidP="00502B83"/>
          <w:p w:rsidR="00502B83" w:rsidRDefault="00502B83" w:rsidP="00502B83"/>
          <w:p w:rsidR="00502B83" w:rsidRDefault="00502B83" w:rsidP="00502B83"/>
          <w:p w:rsidR="00502B83" w:rsidRDefault="00502B83" w:rsidP="00502B83"/>
          <w:p w:rsidR="00F04B37" w:rsidRDefault="00502B83" w:rsidP="00502B83">
            <w:r>
              <w:t xml:space="preserve">Oferowany zainstalowany system operacyjny to............................... </w:t>
            </w:r>
          </w:p>
          <w:p w:rsidR="00502B83" w:rsidRDefault="00502B83" w:rsidP="00502B83">
            <w:r>
              <w:t>...................................</w:t>
            </w:r>
          </w:p>
          <w:p w:rsidR="00502B83" w:rsidRDefault="00502B83" w:rsidP="00502B83">
            <w:r>
              <w:t>...................................</w:t>
            </w:r>
          </w:p>
          <w:p w:rsidR="00502B83" w:rsidRPr="00502B83" w:rsidRDefault="00502B83" w:rsidP="00502B83">
            <w:pPr>
              <w:rPr>
                <w:i/>
                <w:sz w:val="16"/>
                <w:szCs w:val="16"/>
              </w:rPr>
            </w:pPr>
            <w:r w:rsidRPr="00502B83">
              <w:rPr>
                <w:i/>
                <w:sz w:val="16"/>
                <w:szCs w:val="16"/>
              </w:rPr>
              <w:t>(wskazać)</w:t>
            </w:r>
          </w:p>
        </w:tc>
      </w:tr>
      <w:tr w:rsidR="00031D9E" w:rsidRPr="0012432C" w:rsidTr="00F04B37">
        <w:trPr>
          <w:gridAfter w:val="1"/>
          <w:wAfter w:w="12" w:type="dxa"/>
        </w:trPr>
        <w:tc>
          <w:tcPr>
            <w:tcW w:w="2660" w:type="dxa"/>
          </w:tcPr>
          <w:p w:rsidR="00F04B37" w:rsidRDefault="00F04B37" w:rsidP="00996880">
            <w:r>
              <w:lastRenderedPageBreak/>
              <w:t>Zgodność z systemami operacyjnymi i standardami</w:t>
            </w:r>
          </w:p>
        </w:tc>
        <w:tc>
          <w:tcPr>
            <w:tcW w:w="4394" w:type="dxa"/>
          </w:tcPr>
          <w:p w:rsidR="00F04B37" w:rsidRDefault="00F04B37" w:rsidP="00051E67">
            <w:r>
              <w:t>Oferowane modele komputerów muszą posiadać certyfikat</w:t>
            </w:r>
            <w:r w:rsidR="00F86A2F">
              <w:t xml:space="preserve"> </w:t>
            </w:r>
            <w:r>
              <w:t>Microsoft, potwierdzający poprawną współpracę</w:t>
            </w:r>
            <w:r w:rsidR="00F86A2F">
              <w:t xml:space="preserve"> </w:t>
            </w:r>
            <w:r>
              <w:t xml:space="preserve">oferowanych modeli komputerów z systemami operacyjnym Windows 10 – </w:t>
            </w:r>
            <w:r w:rsidR="00051E67">
              <w:t xml:space="preserve">stosownie do </w:t>
            </w:r>
            <w:r>
              <w:t>strony Microsoft</w:t>
            </w:r>
            <w:r w:rsidR="00F86A2F">
              <w:t xml:space="preserve"> </w:t>
            </w:r>
            <w:r>
              <w:t xml:space="preserve">WHCL </w:t>
            </w:r>
          </w:p>
        </w:tc>
        <w:tc>
          <w:tcPr>
            <w:tcW w:w="2186" w:type="dxa"/>
            <w:shd w:val="clear" w:color="auto" w:fill="auto"/>
          </w:tcPr>
          <w:p w:rsidR="00502B83" w:rsidRDefault="00502B83">
            <w:pPr>
              <w:rPr>
                <w:i/>
                <w:sz w:val="16"/>
                <w:szCs w:val="16"/>
              </w:rPr>
            </w:pPr>
          </w:p>
          <w:p w:rsidR="00502B83" w:rsidRDefault="00502B83">
            <w:pPr>
              <w:rPr>
                <w:i/>
                <w:sz w:val="16"/>
                <w:szCs w:val="16"/>
              </w:rPr>
            </w:pPr>
          </w:p>
          <w:p w:rsidR="00F04B37" w:rsidRDefault="00F04B37">
            <w:r w:rsidRPr="003B42E6">
              <w:rPr>
                <w:i/>
                <w:sz w:val="16"/>
                <w:szCs w:val="16"/>
              </w:rPr>
              <w:t>.....................(tak/nie)</w:t>
            </w:r>
          </w:p>
        </w:tc>
      </w:tr>
      <w:tr w:rsidR="00031D9E" w:rsidRPr="0012432C" w:rsidTr="00F04B37">
        <w:trPr>
          <w:gridAfter w:val="1"/>
          <w:wAfter w:w="12" w:type="dxa"/>
        </w:trPr>
        <w:tc>
          <w:tcPr>
            <w:tcW w:w="2660" w:type="dxa"/>
          </w:tcPr>
          <w:p w:rsidR="00F04B37" w:rsidRDefault="00F04B37" w:rsidP="00996880">
            <w:r w:rsidRPr="00BF5171">
              <w:t>Gwarancja</w:t>
            </w:r>
          </w:p>
        </w:tc>
        <w:tc>
          <w:tcPr>
            <w:tcW w:w="4394" w:type="dxa"/>
          </w:tcPr>
          <w:p w:rsidR="00F04B37" w:rsidRDefault="00F04B37" w:rsidP="00996880">
            <w:r>
              <w:t>Minimum 36 miesięcy od daty podpisania protokołu zdawczo – odbiorczego.</w:t>
            </w:r>
          </w:p>
          <w:p w:rsidR="00F04B37" w:rsidRDefault="00F04B37" w:rsidP="00996880"/>
        </w:tc>
        <w:tc>
          <w:tcPr>
            <w:tcW w:w="2186" w:type="dxa"/>
            <w:shd w:val="clear" w:color="auto" w:fill="auto"/>
          </w:tcPr>
          <w:p w:rsidR="00502B83" w:rsidRDefault="00502B83">
            <w:pPr>
              <w:rPr>
                <w:i/>
                <w:sz w:val="16"/>
                <w:szCs w:val="16"/>
              </w:rPr>
            </w:pPr>
          </w:p>
          <w:p w:rsidR="00502B83" w:rsidRDefault="00502B83">
            <w:pPr>
              <w:rPr>
                <w:i/>
                <w:sz w:val="16"/>
                <w:szCs w:val="16"/>
              </w:rPr>
            </w:pPr>
          </w:p>
          <w:p w:rsidR="00502B83" w:rsidRDefault="00F04B37">
            <w:r w:rsidRPr="003B42E6">
              <w:rPr>
                <w:i/>
                <w:sz w:val="16"/>
                <w:szCs w:val="16"/>
              </w:rPr>
              <w:t>.....................(tak/nie)</w:t>
            </w:r>
          </w:p>
          <w:p w:rsidR="00502B83" w:rsidRPr="00502B83" w:rsidRDefault="00502B83" w:rsidP="00502B83"/>
          <w:p w:rsidR="00502B83" w:rsidRPr="00502B83" w:rsidRDefault="00502B83" w:rsidP="00502B83"/>
          <w:p w:rsidR="00502B83" w:rsidRPr="00502B83" w:rsidRDefault="00502B83" w:rsidP="00502B83"/>
          <w:p w:rsidR="00502B83" w:rsidRPr="008442CF" w:rsidRDefault="00031D9E" w:rsidP="00502B83">
            <w:pPr>
              <w:rPr>
                <w:b/>
              </w:rPr>
            </w:pPr>
            <w:r w:rsidRPr="008442CF">
              <w:rPr>
                <w:b/>
              </w:rPr>
              <w:t>Oferowany termin gwarancji wynosi......................</w:t>
            </w:r>
          </w:p>
          <w:p w:rsidR="00031D9E" w:rsidRPr="008442CF" w:rsidRDefault="00031D9E" w:rsidP="00502B83">
            <w:pPr>
              <w:rPr>
                <w:b/>
              </w:rPr>
            </w:pPr>
            <w:r w:rsidRPr="008442CF">
              <w:rPr>
                <w:b/>
                <w:i/>
                <w:sz w:val="16"/>
                <w:szCs w:val="16"/>
              </w:rPr>
              <w:t xml:space="preserve">(uzupełnić)  </w:t>
            </w:r>
            <w:r w:rsidRPr="008442CF">
              <w:rPr>
                <w:b/>
              </w:rPr>
              <w:t>miesięcy.</w:t>
            </w:r>
          </w:p>
          <w:p w:rsidR="00F04B37" w:rsidRPr="00502B83" w:rsidRDefault="00F04B37" w:rsidP="00502B83"/>
        </w:tc>
      </w:tr>
      <w:tr w:rsidR="00031D9E" w:rsidRPr="0012432C" w:rsidTr="00F04B37">
        <w:tc>
          <w:tcPr>
            <w:tcW w:w="2660" w:type="dxa"/>
          </w:tcPr>
          <w:p w:rsidR="00F04B37" w:rsidRPr="00BF5171" w:rsidRDefault="00F04B37" w:rsidP="00996880">
            <w:r>
              <w:t>Inne</w:t>
            </w:r>
          </w:p>
        </w:tc>
        <w:tc>
          <w:tcPr>
            <w:tcW w:w="4394" w:type="dxa"/>
          </w:tcPr>
          <w:p w:rsidR="00F04B37" w:rsidRDefault="00F04B37" w:rsidP="00996880">
            <w:r>
              <w:t>Brak plomb uniemożliwiających otwarcie obudowy w celu czyszczenia sprężonym powietrzem</w:t>
            </w:r>
          </w:p>
        </w:tc>
        <w:tc>
          <w:tcPr>
            <w:tcW w:w="2198" w:type="dxa"/>
            <w:gridSpan w:val="2"/>
            <w:shd w:val="clear" w:color="auto" w:fill="auto"/>
          </w:tcPr>
          <w:p w:rsidR="00502B83" w:rsidRDefault="00502B83">
            <w:pPr>
              <w:rPr>
                <w:i/>
                <w:sz w:val="16"/>
                <w:szCs w:val="16"/>
              </w:rPr>
            </w:pPr>
          </w:p>
          <w:p w:rsidR="00F04B37" w:rsidRDefault="00F04B37">
            <w:r w:rsidRPr="003B42E6">
              <w:rPr>
                <w:i/>
                <w:sz w:val="16"/>
                <w:szCs w:val="16"/>
              </w:rPr>
              <w:t>.....................(tak/nie)</w:t>
            </w:r>
          </w:p>
        </w:tc>
      </w:tr>
    </w:tbl>
    <w:p w:rsidR="00FE46F9" w:rsidRDefault="00FE46F9" w:rsidP="00FE46F9"/>
    <w:p w:rsidR="0089740F" w:rsidRDefault="0089740F" w:rsidP="00FE46F9"/>
    <w:p w:rsidR="003D71FC" w:rsidRDefault="003D71FC" w:rsidP="00FE46F9"/>
    <w:tbl>
      <w:tblPr>
        <w:tblStyle w:val="Tabela-Siatka"/>
        <w:tblW w:w="0" w:type="auto"/>
        <w:tblLook w:val="04A0"/>
      </w:tblPr>
      <w:tblGrid>
        <w:gridCol w:w="2660"/>
        <w:gridCol w:w="4394"/>
        <w:gridCol w:w="1908"/>
      </w:tblGrid>
      <w:tr w:rsidR="000D588C" w:rsidTr="000D588C">
        <w:tc>
          <w:tcPr>
            <w:tcW w:w="7054" w:type="dxa"/>
            <w:gridSpan w:val="2"/>
          </w:tcPr>
          <w:p w:rsidR="000D588C" w:rsidRPr="001317A5" w:rsidRDefault="000D588C" w:rsidP="00996880">
            <w:pPr>
              <w:jc w:val="center"/>
              <w:rPr>
                <w:b/>
              </w:rPr>
            </w:pPr>
            <w:r>
              <w:rPr>
                <w:b/>
              </w:rPr>
              <w:t>Specyfikacja Monitora</w:t>
            </w:r>
            <w:r w:rsidR="00154BF5">
              <w:rPr>
                <w:b/>
              </w:rPr>
              <w:t xml:space="preserve"> - wymagania minimalne</w:t>
            </w:r>
          </w:p>
        </w:tc>
        <w:tc>
          <w:tcPr>
            <w:tcW w:w="1908" w:type="dxa"/>
            <w:tcBorders>
              <w:bottom w:val="single" w:sz="4" w:space="0" w:color="auto"/>
            </w:tcBorders>
            <w:shd w:val="clear" w:color="auto" w:fill="auto"/>
          </w:tcPr>
          <w:p w:rsidR="000F2408" w:rsidRDefault="000F2408" w:rsidP="000F2408">
            <w:pPr>
              <w:rPr>
                <w:b/>
              </w:rPr>
            </w:pPr>
            <w:r w:rsidRPr="008C258E">
              <w:rPr>
                <w:b/>
              </w:rPr>
              <w:t>Spełnia:</w:t>
            </w:r>
          </w:p>
          <w:p w:rsidR="000D588C" w:rsidRDefault="000F2408" w:rsidP="000F2408">
            <w:r w:rsidRPr="008C258E">
              <w:rPr>
                <w:b/>
              </w:rPr>
              <w:t xml:space="preserve"> tak/nie - wskazać</w:t>
            </w:r>
          </w:p>
        </w:tc>
      </w:tr>
      <w:tr w:rsidR="00F04B37" w:rsidTr="000D588C">
        <w:tc>
          <w:tcPr>
            <w:tcW w:w="2660" w:type="dxa"/>
          </w:tcPr>
          <w:p w:rsidR="00F04B37" w:rsidRDefault="00F04B37" w:rsidP="00996880">
            <w:r>
              <w:t>Przekątna ekranu</w:t>
            </w:r>
          </w:p>
        </w:tc>
        <w:tc>
          <w:tcPr>
            <w:tcW w:w="4394" w:type="dxa"/>
          </w:tcPr>
          <w:p w:rsidR="00F04B37" w:rsidRDefault="00F04B37" w:rsidP="00996880">
            <w:r>
              <w:t>19 cali lub większa</w:t>
            </w:r>
          </w:p>
        </w:tc>
        <w:tc>
          <w:tcPr>
            <w:tcW w:w="1908" w:type="dxa"/>
            <w:tcBorders>
              <w:bottom w:val="single" w:sz="4" w:space="0" w:color="auto"/>
            </w:tcBorders>
            <w:shd w:val="clear" w:color="auto" w:fill="auto"/>
          </w:tcPr>
          <w:p w:rsidR="00FF532E" w:rsidRDefault="00FF532E">
            <w:pPr>
              <w:rPr>
                <w:i/>
                <w:sz w:val="16"/>
                <w:szCs w:val="16"/>
              </w:rPr>
            </w:pPr>
          </w:p>
          <w:p w:rsidR="00F04B37" w:rsidRDefault="00F04B37">
            <w:r w:rsidRPr="00A36F10">
              <w:rPr>
                <w:i/>
                <w:sz w:val="16"/>
                <w:szCs w:val="16"/>
              </w:rPr>
              <w:t>.....................(tak/nie)</w:t>
            </w:r>
          </w:p>
        </w:tc>
      </w:tr>
      <w:tr w:rsidR="00F04B37" w:rsidTr="000D588C">
        <w:tc>
          <w:tcPr>
            <w:tcW w:w="2660" w:type="dxa"/>
          </w:tcPr>
          <w:p w:rsidR="00F04B37" w:rsidRDefault="00F04B37" w:rsidP="00996880">
            <w:r>
              <w:t>Technologia podświetlania</w:t>
            </w:r>
          </w:p>
        </w:tc>
        <w:tc>
          <w:tcPr>
            <w:tcW w:w="4394" w:type="dxa"/>
          </w:tcPr>
          <w:p w:rsidR="00F04B37" w:rsidRDefault="00F04B37" w:rsidP="00996880">
            <w:r>
              <w:t>LED</w:t>
            </w:r>
          </w:p>
        </w:tc>
        <w:tc>
          <w:tcPr>
            <w:tcW w:w="1908" w:type="dxa"/>
            <w:tcBorders>
              <w:bottom w:val="single" w:sz="4" w:space="0" w:color="auto"/>
            </w:tcBorders>
            <w:shd w:val="clear" w:color="auto" w:fill="auto"/>
          </w:tcPr>
          <w:p w:rsidR="00FF532E" w:rsidRDefault="00FF532E">
            <w:pPr>
              <w:rPr>
                <w:i/>
                <w:sz w:val="16"/>
                <w:szCs w:val="16"/>
              </w:rPr>
            </w:pPr>
          </w:p>
          <w:p w:rsidR="00F04B37" w:rsidRDefault="00F04B37">
            <w:r w:rsidRPr="00A36F10">
              <w:rPr>
                <w:i/>
                <w:sz w:val="16"/>
                <w:szCs w:val="16"/>
              </w:rPr>
              <w:t>.....................(tak/nie)</w:t>
            </w:r>
          </w:p>
        </w:tc>
      </w:tr>
      <w:tr w:rsidR="00F04B37" w:rsidTr="000D588C">
        <w:tc>
          <w:tcPr>
            <w:tcW w:w="2660" w:type="dxa"/>
          </w:tcPr>
          <w:p w:rsidR="00F04B37" w:rsidRDefault="00F04B37" w:rsidP="00996880">
            <w:r>
              <w:t>Rozdzielczość</w:t>
            </w:r>
          </w:p>
        </w:tc>
        <w:tc>
          <w:tcPr>
            <w:tcW w:w="4394" w:type="dxa"/>
          </w:tcPr>
          <w:p w:rsidR="00F04B37" w:rsidRDefault="00F04B37" w:rsidP="00996880">
            <w:r w:rsidRPr="007F591F">
              <w:t>1920 x 1080</w:t>
            </w:r>
            <w:r>
              <w:t xml:space="preserve"> lub większa</w:t>
            </w:r>
          </w:p>
        </w:tc>
        <w:tc>
          <w:tcPr>
            <w:tcW w:w="1908" w:type="dxa"/>
            <w:tcBorders>
              <w:bottom w:val="single" w:sz="4" w:space="0" w:color="auto"/>
            </w:tcBorders>
            <w:shd w:val="clear" w:color="auto" w:fill="auto"/>
          </w:tcPr>
          <w:p w:rsidR="00FF532E" w:rsidRDefault="00FF532E">
            <w:pPr>
              <w:rPr>
                <w:i/>
                <w:sz w:val="16"/>
                <w:szCs w:val="16"/>
              </w:rPr>
            </w:pPr>
          </w:p>
          <w:p w:rsidR="00F04B37" w:rsidRDefault="00F04B37">
            <w:r w:rsidRPr="00A36F10">
              <w:rPr>
                <w:i/>
                <w:sz w:val="16"/>
                <w:szCs w:val="16"/>
              </w:rPr>
              <w:t>.....................(tak/nie)</w:t>
            </w:r>
          </w:p>
        </w:tc>
      </w:tr>
      <w:tr w:rsidR="00F04B37" w:rsidTr="000D588C">
        <w:tc>
          <w:tcPr>
            <w:tcW w:w="2660" w:type="dxa"/>
          </w:tcPr>
          <w:p w:rsidR="00F04B37" w:rsidRDefault="00F04B37" w:rsidP="00996880">
            <w:r w:rsidRPr="004C4E95">
              <w:t>Kąt widzenia pionowy (V)</w:t>
            </w:r>
          </w:p>
        </w:tc>
        <w:tc>
          <w:tcPr>
            <w:tcW w:w="4394" w:type="dxa"/>
          </w:tcPr>
          <w:p w:rsidR="00F04B37" w:rsidRDefault="00F04B37" w:rsidP="00996880">
            <w:r>
              <w:t>170 stopni lub większy</w:t>
            </w:r>
          </w:p>
        </w:tc>
        <w:tc>
          <w:tcPr>
            <w:tcW w:w="1908" w:type="dxa"/>
            <w:tcBorders>
              <w:bottom w:val="single" w:sz="4" w:space="0" w:color="auto"/>
            </w:tcBorders>
            <w:shd w:val="clear" w:color="auto" w:fill="auto"/>
          </w:tcPr>
          <w:p w:rsidR="00FF532E" w:rsidRDefault="00FF532E">
            <w:pPr>
              <w:rPr>
                <w:i/>
                <w:sz w:val="16"/>
                <w:szCs w:val="16"/>
              </w:rPr>
            </w:pPr>
          </w:p>
          <w:p w:rsidR="00F04B37" w:rsidRDefault="00F04B37">
            <w:r w:rsidRPr="00A36F10">
              <w:rPr>
                <w:i/>
                <w:sz w:val="16"/>
                <w:szCs w:val="16"/>
              </w:rPr>
              <w:t>.....................(tak/nie)</w:t>
            </w:r>
          </w:p>
        </w:tc>
      </w:tr>
      <w:tr w:rsidR="00F04B37" w:rsidTr="000D588C">
        <w:tc>
          <w:tcPr>
            <w:tcW w:w="2660" w:type="dxa"/>
          </w:tcPr>
          <w:p w:rsidR="00F04B37" w:rsidRDefault="00F04B37" w:rsidP="00996880">
            <w:r w:rsidRPr="004C4E95">
              <w:t>Kąt widzenia poziomy (H)</w:t>
            </w:r>
          </w:p>
        </w:tc>
        <w:tc>
          <w:tcPr>
            <w:tcW w:w="4394" w:type="dxa"/>
          </w:tcPr>
          <w:p w:rsidR="00F04B37" w:rsidRDefault="00F04B37" w:rsidP="00996880">
            <w:r>
              <w:t>170 stopni lub większy</w:t>
            </w:r>
          </w:p>
        </w:tc>
        <w:tc>
          <w:tcPr>
            <w:tcW w:w="1908" w:type="dxa"/>
            <w:tcBorders>
              <w:bottom w:val="single" w:sz="4" w:space="0" w:color="auto"/>
            </w:tcBorders>
            <w:shd w:val="clear" w:color="auto" w:fill="auto"/>
          </w:tcPr>
          <w:p w:rsidR="00FF532E" w:rsidRDefault="00FF532E">
            <w:pPr>
              <w:rPr>
                <w:i/>
                <w:sz w:val="16"/>
                <w:szCs w:val="16"/>
              </w:rPr>
            </w:pPr>
          </w:p>
          <w:p w:rsidR="00F04B37" w:rsidRDefault="00F04B37">
            <w:r w:rsidRPr="00A36F10">
              <w:rPr>
                <w:i/>
                <w:sz w:val="16"/>
                <w:szCs w:val="16"/>
              </w:rPr>
              <w:t>.....................(tak/nie)</w:t>
            </w:r>
          </w:p>
        </w:tc>
      </w:tr>
      <w:tr w:rsidR="00F04B37" w:rsidTr="000D588C">
        <w:tc>
          <w:tcPr>
            <w:tcW w:w="2660" w:type="dxa"/>
          </w:tcPr>
          <w:p w:rsidR="00F04B37" w:rsidRDefault="00F04B37" w:rsidP="00996880">
            <w:r>
              <w:t>Fizyczne regulacje:</w:t>
            </w:r>
          </w:p>
        </w:tc>
        <w:tc>
          <w:tcPr>
            <w:tcW w:w="4394" w:type="dxa"/>
          </w:tcPr>
          <w:p w:rsidR="00F04B37" w:rsidRPr="007F591F" w:rsidRDefault="00F04B37" w:rsidP="00996880">
            <w:r>
              <w:t>Regulacja wysokości, regulacja konta nachylenia</w:t>
            </w:r>
          </w:p>
        </w:tc>
        <w:tc>
          <w:tcPr>
            <w:tcW w:w="1908" w:type="dxa"/>
            <w:tcBorders>
              <w:bottom w:val="single" w:sz="4" w:space="0" w:color="auto"/>
            </w:tcBorders>
            <w:shd w:val="clear" w:color="auto" w:fill="auto"/>
          </w:tcPr>
          <w:p w:rsidR="00FF532E" w:rsidRDefault="00FF532E">
            <w:pPr>
              <w:rPr>
                <w:i/>
                <w:sz w:val="16"/>
                <w:szCs w:val="16"/>
              </w:rPr>
            </w:pPr>
          </w:p>
          <w:p w:rsidR="00F04B37" w:rsidRDefault="00F04B37">
            <w:r w:rsidRPr="00A36F10">
              <w:rPr>
                <w:i/>
                <w:sz w:val="16"/>
                <w:szCs w:val="16"/>
              </w:rPr>
              <w:t>.....................(tak/nie)</w:t>
            </w:r>
          </w:p>
        </w:tc>
      </w:tr>
      <w:tr w:rsidR="00F04B37" w:rsidTr="000D588C">
        <w:tc>
          <w:tcPr>
            <w:tcW w:w="2660" w:type="dxa"/>
          </w:tcPr>
          <w:p w:rsidR="00F04B37" w:rsidRDefault="00F04B37" w:rsidP="00996880">
            <w:r>
              <w:t>Wymagane porty</w:t>
            </w:r>
          </w:p>
        </w:tc>
        <w:tc>
          <w:tcPr>
            <w:tcW w:w="4394" w:type="dxa"/>
          </w:tcPr>
          <w:p w:rsidR="00F04B37" w:rsidRDefault="00F04B37" w:rsidP="00996880">
            <w:r>
              <w:rPr>
                <w:rFonts w:ascii="Arial" w:hAnsi="Arial" w:cs="Arial"/>
                <w:color w:val="000000"/>
                <w:shd w:val="clear" w:color="auto" w:fill="FFFFFF"/>
              </w:rPr>
              <w:t>VGA (D-sub)</w:t>
            </w:r>
            <w:r>
              <w:t>,</w:t>
            </w:r>
          </w:p>
        </w:tc>
        <w:tc>
          <w:tcPr>
            <w:tcW w:w="1908" w:type="dxa"/>
            <w:tcBorders>
              <w:bottom w:val="single" w:sz="4" w:space="0" w:color="auto"/>
            </w:tcBorders>
            <w:shd w:val="clear" w:color="auto" w:fill="auto"/>
          </w:tcPr>
          <w:p w:rsidR="00FF532E" w:rsidRDefault="00FF532E">
            <w:pPr>
              <w:rPr>
                <w:i/>
                <w:sz w:val="16"/>
                <w:szCs w:val="16"/>
              </w:rPr>
            </w:pPr>
          </w:p>
          <w:p w:rsidR="00F04B37" w:rsidRDefault="00F04B37">
            <w:r w:rsidRPr="00A36F10">
              <w:rPr>
                <w:i/>
                <w:sz w:val="16"/>
                <w:szCs w:val="16"/>
              </w:rPr>
              <w:t>.....................(tak/nie)</w:t>
            </w:r>
          </w:p>
        </w:tc>
      </w:tr>
      <w:tr w:rsidR="00F04B37" w:rsidTr="000D588C">
        <w:tc>
          <w:tcPr>
            <w:tcW w:w="2660" w:type="dxa"/>
          </w:tcPr>
          <w:p w:rsidR="00F04B37" w:rsidRDefault="00F04B37" w:rsidP="00996880">
            <w:r>
              <w:t>Dodatkowe:</w:t>
            </w:r>
          </w:p>
        </w:tc>
        <w:tc>
          <w:tcPr>
            <w:tcW w:w="4394" w:type="dxa"/>
          </w:tcPr>
          <w:p w:rsidR="00F04B37" w:rsidRDefault="00F04B37" w:rsidP="00996880">
            <w:r>
              <w:t>Wbudowane głośniki</w:t>
            </w:r>
          </w:p>
        </w:tc>
        <w:tc>
          <w:tcPr>
            <w:tcW w:w="1908" w:type="dxa"/>
            <w:tcBorders>
              <w:bottom w:val="single" w:sz="4" w:space="0" w:color="auto"/>
            </w:tcBorders>
            <w:shd w:val="clear" w:color="auto" w:fill="auto"/>
          </w:tcPr>
          <w:p w:rsidR="00FF532E" w:rsidRDefault="00FF532E">
            <w:pPr>
              <w:rPr>
                <w:i/>
                <w:sz w:val="16"/>
                <w:szCs w:val="16"/>
              </w:rPr>
            </w:pPr>
          </w:p>
          <w:p w:rsidR="00F04B37" w:rsidRDefault="00F04B37">
            <w:r w:rsidRPr="00A36F10">
              <w:rPr>
                <w:i/>
                <w:sz w:val="16"/>
                <w:szCs w:val="16"/>
              </w:rPr>
              <w:t>.....................(tak/nie)</w:t>
            </w:r>
          </w:p>
        </w:tc>
      </w:tr>
      <w:tr w:rsidR="00F04B37" w:rsidTr="000D588C">
        <w:tc>
          <w:tcPr>
            <w:tcW w:w="2660" w:type="dxa"/>
          </w:tcPr>
          <w:p w:rsidR="00F04B37" w:rsidRDefault="00F04B37" w:rsidP="00996880">
            <w:r>
              <w:t>Gwarancja:</w:t>
            </w:r>
          </w:p>
        </w:tc>
        <w:tc>
          <w:tcPr>
            <w:tcW w:w="4394" w:type="dxa"/>
          </w:tcPr>
          <w:p w:rsidR="00F04B37" w:rsidRDefault="00F04B37" w:rsidP="00996880">
            <w:r w:rsidRPr="00BF5171">
              <w:t>36-miesięczna gwarancja producenta</w:t>
            </w:r>
          </w:p>
        </w:tc>
        <w:tc>
          <w:tcPr>
            <w:tcW w:w="1908" w:type="dxa"/>
            <w:tcBorders>
              <w:bottom w:val="single" w:sz="4" w:space="0" w:color="auto"/>
            </w:tcBorders>
            <w:shd w:val="clear" w:color="auto" w:fill="auto"/>
          </w:tcPr>
          <w:p w:rsidR="00FF532E" w:rsidRDefault="00FF532E">
            <w:pPr>
              <w:rPr>
                <w:i/>
                <w:sz w:val="16"/>
                <w:szCs w:val="16"/>
              </w:rPr>
            </w:pPr>
          </w:p>
          <w:p w:rsidR="00F04B37" w:rsidRDefault="00F04B37">
            <w:pPr>
              <w:rPr>
                <w:i/>
                <w:sz w:val="16"/>
                <w:szCs w:val="16"/>
              </w:rPr>
            </w:pPr>
            <w:r w:rsidRPr="00A36F10">
              <w:rPr>
                <w:i/>
                <w:sz w:val="16"/>
                <w:szCs w:val="16"/>
              </w:rPr>
              <w:t>.....................(tak/nie)</w:t>
            </w:r>
          </w:p>
          <w:p w:rsidR="00031D9E" w:rsidRDefault="00031D9E" w:rsidP="008442CF"/>
        </w:tc>
      </w:tr>
    </w:tbl>
    <w:p w:rsidR="000D588C" w:rsidRDefault="000D588C" w:rsidP="00FE46F9"/>
    <w:p w:rsidR="00061546" w:rsidRDefault="00061546" w:rsidP="007E55FD">
      <w:pPr>
        <w:rPr>
          <w:rFonts w:asciiTheme="majorHAnsi" w:hAnsiTheme="majorHAnsi"/>
          <w:i/>
          <w:sz w:val="20"/>
          <w:szCs w:val="20"/>
        </w:rPr>
      </w:pPr>
    </w:p>
    <w:p w:rsidR="00061546" w:rsidRPr="00B55970" w:rsidRDefault="00061546" w:rsidP="007E55FD">
      <w:pPr>
        <w:rPr>
          <w:rFonts w:asciiTheme="majorHAnsi" w:hAnsiTheme="majorHAnsi"/>
          <w:i/>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D73298" w:rsidRDefault="00B55970" w:rsidP="00A70919">
      <w:pPr>
        <w:numPr>
          <w:ilvl w:val="0"/>
          <w:numId w:val="31"/>
        </w:numPr>
        <w:spacing w:after="60"/>
        <w:ind w:right="-1"/>
        <w:jc w:val="both"/>
        <w:rPr>
          <w:rFonts w:asciiTheme="majorHAnsi" w:hAnsiTheme="majorHAnsi"/>
          <w:sz w:val="20"/>
          <w:szCs w:val="20"/>
        </w:rPr>
      </w:pPr>
      <w:r w:rsidRPr="00D73298">
        <w:rPr>
          <w:rFonts w:asciiTheme="majorHAnsi" w:hAnsiTheme="majorHAnsi"/>
          <w:sz w:val="20"/>
          <w:szCs w:val="20"/>
        </w:rPr>
        <w:t>w przypadku uznania naszej oferty za najkorzystniejszą, umowę zobowiązujemy się zawrzeć w miejscu i terminie jakie zosta</w:t>
      </w:r>
      <w:r w:rsidR="006808BF" w:rsidRPr="00D73298">
        <w:rPr>
          <w:rFonts w:asciiTheme="majorHAnsi" w:hAnsiTheme="majorHAnsi"/>
          <w:sz w:val="20"/>
          <w:szCs w:val="20"/>
        </w:rPr>
        <w:t>ną wskazane przez Zamawiającego,</w:t>
      </w:r>
    </w:p>
    <w:p w:rsidR="00B55970" w:rsidRPr="00D73298" w:rsidRDefault="00B55970" w:rsidP="00A70919">
      <w:pPr>
        <w:numPr>
          <w:ilvl w:val="0"/>
          <w:numId w:val="31"/>
        </w:numPr>
        <w:spacing w:after="60"/>
        <w:ind w:right="-1"/>
        <w:jc w:val="both"/>
        <w:rPr>
          <w:rFonts w:asciiTheme="majorHAnsi" w:hAnsiTheme="majorHAnsi"/>
          <w:sz w:val="20"/>
          <w:szCs w:val="20"/>
        </w:rPr>
      </w:pPr>
      <w:r w:rsidRPr="00D73298">
        <w:rPr>
          <w:rFonts w:asciiTheme="majorHAnsi" w:hAnsiTheme="majorHAnsi"/>
          <w:sz w:val="20"/>
          <w:szCs w:val="20"/>
        </w:rPr>
        <w:t>nie uczestniczymy jako Wykonawca w jakiejkolwiek innej ofercie złożonej w celu uzyskania niniejszego zamówienia,</w:t>
      </w:r>
    </w:p>
    <w:p w:rsidR="00D73298" w:rsidRPr="00D73298" w:rsidRDefault="00D73298" w:rsidP="00D732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wysokości ____</w:t>
      </w:r>
      <w:r w:rsidR="00F91B10">
        <w:rPr>
          <w:rFonts w:asciiTheme="majorHAnsi" w:hAnsiTheme="majorHAnsi"/>
          <w:sz w:val="20"/>
          <w:szCs w:val="20"/>
        </w:rPr>
        <w:t>(nie dotyczy)</w:t>
      </w:r>
      <w:r>
        <w:rPr>
          <w:rFonts w:asciiTheme="majorHAnsi" w:hAnsiTheme="majorHAnsi"/>
          <w:sz w:val="20"/>
          <w:szCs w:val="20"/>
        </w:rPr>
        <w:t xml:space="preserve">____ PLN, </w:t>
      </w:r>
      <w:r w:rsidRPr="00D73298">
        <w:rPr>
          <w:rFonts w:asciiTheme="majorHAnsi" w:hAnsiTheme="majorHAnsi"/>
          <w:sz w:val="20"/>
          <w:szCs w:val="20"/>
        </w:rPr>
        <w:t>zostało wniesione w dniu.......</w:t>
      </w:r>
      <w:r w:rsidR="00F91B10">
        <w:rPr>
          <w:rFonts w:asciiTheme="majorHAnsi" w:hAnsiTheme="majorHAnsi"/>
          <w:sz w:val="20"/>
          <w:szCs w:val="20"/>
        </w:rPr>
        <w:t>(nie dotyczy)</w:t>
      </w:r>
      <w:r>
        <w:rPr>
          <w:rFonts w:asciiTheme="majorHAnsi" w:hAnsiTheme="majorHAnsi"/>
          <w:sz w:val="20"/>
          <w:szCs w:val="20"/>
        </w:rPr>
        <w:t>......</w:t>
      </w:r>
      <w:r w:rsidRPr="00D73298">
        <w:rPr>
          <w:rFonts w:asciiTheme="majorHAnsi" w:hAnsiTheme="majorHAnsi"/>
          <w:sz w:val="20"/>
          <w:szCs w:val="20"/>
        </w:rPr>
        <w:t>........., w formie:…..……...</w:t>
      </w:r>
      <w:r w:rsidR="00F91B10">
        <w:rPr>
          <w:rFonts w:asciiTheme="majorHAnsi" w:hAnsiTheme="majorHAnsi"/>
          <w:sz w:val="20"/>
          <w:szCs w:val="20"/>
        </w:rPr>
        <w:t>(nie dotyczy)</w:t>
      </w:r>
      <w:r w:rsidRPr="00D73298">
        <w:rPr>
          <w:rFonts w:asciiTheme="majorHAnsi" w:hAnsiTheme="majorHAnsi"/>
          <w:sz w:val="20"/>
          <w:szCs w:val="20"/>
        </w:rPr>
        <w:t>...........................;</w:t>
      </w:r>
    </w:p>
    <w:p w:rsidR="00D73298" w:rsidRPr="00D73298" w:rsidRDefault="00D73298" w:rsidP="00A438BA">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prosimy o zwrot wadium (wniesionego w pieniądzu), na zasadach określonych w art. 46 ustawy PZP, na następujący rachunek:  …...……………</w:t>
      </w:r>
      <w:r w:rsidR="00A438BA">
        <w:rPr>
          <w:rFonts w:asciiTheme="majorHAnsi" w:hAnsiTheme="majorHAnsi"/>
          <w:sz w:val="20"/>
          <w:szCs w:val="20"/>
        </w:rPr>
        <w:t>..</w:t>
      </w:r>
      <w:r w:rsidR="00F91B10">
        <w:rPr>
          <w:rFonts w:asciiTheme="majorHAnsi" w:hAnsiTheme="majorHAnsi"/>
          <w:sz w:val="20"/>
          <w:szCs w:val="20"/>
        </w:rPr>
        <w:t>(nie dotyczy)</w:t>
      </w:r>
      <w:r w:rsidRPr="00D73298">
        <w:rPr>
          <w:rFonts w:asciiTheme="majorHAnsi" w:hAnsiTheme="majorHAnsi"/>
          <w:sz w:val="20"/>
          <w:szCs w:val="20"/>
        </w:rPr>
        <w:t>....................………;</w:t>
      </w:r>
    </w:p>
    <w:p w:rsidR="007E55FD" w:rsidRPr="00D73298" w:rsidRDefault="007E55FD" w:rsidP="00A70919">
      <w:pPr>
        <w:numPr>
          <w:ilvl w:val="0"/>
          <w:numId w:val="31"/>
        </w:numPr>
        <w:spacing w:after="120"/>
        <w:ind w:left="357" w:hanging="357"/>
        <w:jc w:val="both"/>
        <w:rPr>
          <w:rFonts w:asciiTheme="majorHAnsi" w:hAnsiTheme="majorHAnsi"/>
          <w:sz w:val="20"/>
          <w:szCs w:val="20"/>
        </w:rPr>
      </w:pPr>
      <w:r w:rsidRPr="00D73298">
        <w:rPr>
          <w:rFonts w:asciiTheme="majorHAnsi" w:hAnsiTheme="majorHAnsi" w:cs="Segoe UI"/>
          <w:sz w:val="20"/>
          <w:szCs w:val="20"/>
        </w:rPr>
        <w:t xml:space="preserve">Podwykonawcom zamierzam powierzyć poniższe </w:t>
      </w:r>
      <w:r w:rsidRPr="00D73298">
        <w:rPr>
          <w:rFonts w:asciiTheme="majorHAnsi" w:hAnsiTheme="majorHAnsi" w:cs="Arial"/>
          <w:sz w:val="20"/>
          <w:szCs w:val="20"/>
        </w:rPr>
        <w:t xml:space="preserve">części zamówienia (należy </w:t>
      </w:r>
      <w:r w:rsidR="00274BAC" w:rsidRPr="00D73298">
        <w:rPr>
          <w:rFonts w:asciiTheme="majorHAnsi" w:hAnsiTheme="majorHAnsi" w:cs="Arial"/>
          <w:sz w:val="20"/>
          <w:szCs w:val="20"/>
        </w:rPr>
        <w:t xml:space="preserve">również </w:t>
      </w:r>
      <w:r w:rsidRPr="00D73298">
        <w:rPr>
          <w:rFonts w:asciiTheme="majorHAnsi" w:hAnsiTheme="majorHAnsi" w:cs="Arial"/>
          <w:sz w:val="20"/>
          <w:szCs w:val="20"/>
        </w:rPr>
        <w:t xml:space="preserve">podać </w:t>
      </w:r>
      <w:r w:rsidR="00274BAC" w:rsidRPr="00D73298">
        <w:rPr>
          <w:rFonts w:asciiTheme="majorHAnsi" w:hAnsiTheme="majorHAnsi" w:cs="Arial"/>
          <w:sz w:val="20"/>
          <w:szCs w:val="20"/>
        </w:rPr>
        <w:t>firmy</w:t>
      </w:r>
      <w:r w:rsidRPr="00D73298">
        <w:rPr>
          <w:rFonts w:asciiTheme="majorHAnsi" w:hAnsiTheme="majorHAnsi" w:cs="Arial"/>
          <w:sz w:val="20"/>
          <w:szCs w:val="20"/>
        </w:rPr>
        <w:t xml:space="preserve"> podwykonawców)</w:t>
      </w:r>
    </w:p>
    <w:p w:rsidR="007E55FD" w:rsidRPr="00D73298" w:rsidRDefault="007E55FD" w:rsidP="00A70919">
      <w:pPr>
        <w:numPr>
          <w:ilvl w:val="0"/>
          <w:numId w:val="32"/>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7E55FD" w:rsidRPr="00D73298" w:rsidRDefault="007E55FD" w:rsidP="00A70919">
      <w:pPr>
        <w:numPr>
          <w:ilvl w:val="0"/>
          <w:numId w:val="32"/>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 ponumerowanych i podpisanych stronach.</w:t>
      </w:r>
    </w:p>
    <w:p w:rsidR="00865AEF" w:rsidRPr="00061546" w:rsidRDefault="00063B32" w:rsidP="00061546">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2C38B2">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2C38B2" w:rsidRDefault="002C38B2" w:rsidP="00B55970">
      <w:pPr>
        <w:pStyle w:val="Tekstpodstawowywcity2"/>
        <w:ind w:left="0" w:firstLine="567"/>
        <w:jc w:val="both"/>
        <w:rPr>
          <w:rFonts w:asciiTheme="majorHAnsi" w:hAnsiTheme="majorHAnsi"/>
          <w:b/>
          <w:color w:val="000000"/>
          <w:sz w:val="20"/>
          <w:szCs w:val="20"/>
        </w:rPr>
      </w:pPr>
    </w:p>
    <w:p w:rsidR="002C38B2" w:rsidRPr="00EC6F81" w:rsidRDefault="002C38B2"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Pr="00EC6F81" w:rsidRDefault="00B55970" w:rsidP="000B09AA">
      <w:pPr>
        <w:spacing w:after="40"/>
        <w:jc w:val="right"/>
        <w:rPr>
          <w:rFonts w:asciiTheme="majorHAnsi" w:hAnsiTheme="majorHAnsi" w:cs="Segoe UI"/>
          <w:b/>
          <w:sz w:val="20"/>
          <w:szCs w:val="20"/>
        </w:rPr>
      </w:pPr>
    </w:p>
    <w:p w:rsidR="008E3BCA" w:rsidRDefault="008E3BCA" w:rsidP="008E3BCA">
      <w:pPr>
        <w:rPr>
          <w:rFonts w:asciiTheme="majorHAnsi" w:hAnsiTheme="majorHAnsi" w:cs="Arial"/>
          <w:b/>
          <w:sz w:val="20"/>
          <w:szCs w:val="20"/>
        </w:rPr>
        <w:sectPr w:rsidR="008E3BCA" w:rsidSect="005E3059">
          <w:headerReference w:type="default" r:id="rId16"/>
          <w:pgSz w:w="11906" w:h="16838"/>
          <w:pgMar w:top="1417" w:right="1417" w:bottom="1417" w:left="1417" w:header="708" w:footer="708" w:gutter="0"/>
          <w:cols w:space="708"/>
          <w:docGrid w:linePitch="360"/>
        </w:sectPr>
      </w:pPr>
    </w:p>
    <w:p w:rsidR="00D83900" w:rsidRDefault="00D83900" w:rsidP="00A906A0">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KRS/CEiDG)</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Pzp),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946FBC" w:rsidRDefault="00946FBC" w:rsidP="00946FBC">
      <w:pPr>
        <w:pStyle w:val="Akapitzlist"/>
        <w:spacing w:line="276" w:lineRule="auto"/>
        <w:ind w:left="720"/>
        <w:contextualSpacing/>
        <w:jc w:val="center"/>
        <w:rPr>
          <w:rFonts w:asciiTheme="majorHAnsi" w:hAnsiTheme="majorHAnsi" w:cstheme="majorHAnsi"/>
          <w:b/>
          <w:sz w:val="22"/>
          <w:szCs w:val="22"/>
        </w:rPr>
      </w:pPr>
    </w:p>
    <w:p w:rsidR="00946FBC" w:rsidRDefault="00946FBC" w:rsidP="00946FBC">
      <w:pPr>
        <w:pStyle w:val="Akapitzlist"/>
        <w:spacing w:line="276" w:lineRule="auto"/>
        <w:ind w:left="720"/>
        <w:contextualSpacing/>
        <w:jc w:val="center"/>
        <w:rPr>
          <w:rFonts w:asciiTheme="majorHAnsi" w:hAnsiTheme="majorHAnsi" w:cstheme="majorHAnsi"/>
          <w:b/>
          <w:sz w:val="22"/>
          <w:szCs w:val="22"/>
        </w:rPr>
      </w:pPr>
      <w:r w:rsidRPr="00AE4429">
        <w:rPr>
          <w:rFonts w:asciiTheme="majorHAnsi" w:hAnsiTheme="majorHAnsi" w:cstheme="majorHAnsi"/>
          <w:b/>
          <w:sz w:val="22"/>
          <w:szCs w:val="22"/>
        </w:rPr>
        <w:t>Zakup infrastruktury teleinformatycznej, zakup zestawów komputerowych - 75 szt. w ramach projektu: "E-usługi w Mieście Otwock"</w:t>
      </w:r>
      <w:r>
        <w:rPr>
          <w:rFonts w:asciiTheme="majorHAnsi" w:hAnsiTheme="majorHAnsi" w:cstheme="majorHAnsi"/>
          <w:b/>
          <w:sz w:val="22"/>
          <w:szCs w:val="22"/>
        </w:rPr>
        <w:t>.</w:t>
      </w:r>
    </w:p>
    <w:p w:rsidR="00946FBC" w:rsidRDefault="00946FBC" w:rsidP="00946FBC">
      <w:pPr>
        <w:pStyle w:val="Akapitzlist"/>
        <w:spacing w:line="276" w:lineRule="auto"/>
        <w:ind w:left="720"/>
        <w:contextualSpacing/>
        <w:jc w:val="center"/>
        <w:rPr>
          <w:rFonts w:asciiTheme="majorHAnsi" w:hAnsiTheme="majorHAnsi" w:cstheme="majorHAnsi"/>
          <w:b/>
          <w:sz w:val="22"/>
          <w:szCs w:val="22"/>
        </w:rPr>
      </w:pPr>
    </w:p>
    <w:p w:rsidR="00746A80" w:rsidRPr="00CF2262" w:rsidRDefault="00746A80" w:rsidP="00772F03">
      <w:pPr>
        <w:widowControl w:val="0"/>
        <w:autoSpaceDE w:val="0"/>
        <w:autoSpaceDN w:val="0"/>
        <w:adjustRightInd w:val="0"/>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207B4D" w:rsidRDefault="00207B4D" w:rsidP="00746A80">
      <w:pPr>
        <w:spacing w:line="360" w:lineRule="auto"/>
        <w:jc w:val="both"/>
        <w:rPr>
          <w:rFonts w:asciiTheme="majorHAnsi" w:hAnsiTheme="majorHAnsi" w:cs="Arial"/>
          <w:b/>
          <w:sz w:val="20"/>
          <w:szCs w:val="20"/>
        </w:rPr>
      </w:pPr>
    </w:p>
    <w:p w:rsidR="00207B4D" w:rsidRDefault="00207B4D"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Pr="00125525" w:rsidRDefault="00B77FE8"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następującego/ych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5B629D" w:rsidRDefault="00125525" w:rsidP="005B629D">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125525" w:rsidRDefault="00746A80" w:rsidP="005B629D">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125525"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2616D1" w:rsidRPr="005B629D" w:rsidRDefault="00125525" w:rsidP="005B629D">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141159" w:rsidRDefault="00141159" w:rsidP="00624FE0">
      <w:pPr>
        <w:spacing w:after="40"/>
        <w:jc w:val="right"/>
        <w:rPr>
          <w:rFonts w:asciiTheme="majorHAnsi" w:hAnsiTheme="majorHAnsi" w:cs="Arial"/>
          <w:b/>
          <w:sz w:val="20"/>
          <w:szCs w:val="20"/>
        </w:rPr>
      </w:pPr>
    </w:p>
    <w:p w:rsidR="00141159" w:rsidRDefault="00141159" w:rsidP="00624FE0">
      <w:pPr>
        <w:spacing w:after="40"/>
        <w:jc w:val="right"/>
        <w:rPr>
          <w:rFonts w:asciiTheme="majorHAnsi" w:hAnsiTheme="majorHAnsi" w:cs="Arial"/>
          <w:b/>
          <w:sz w:val="20"/>
          <w:szCs w:val="20"/>
        </w:rPr>
      </w:pPr>
    </w:p>
    <w:p w:rsidR="00141159" w:rsidRDefault="00141159" w:rsidP="00624FE0">
      <w:pPr>
        <w:spacing w:after="40"/>
        <w:jc w:val="right"/>
        <w:rPr>
          <w:rFonts w:asciiTheme="majorHAnsi" w:hAnsiTheme="majorHAnsi" w:cs="Arial"/>
          <w:b/>
          <w:sz w:val="20"/>
          <w:szCs w:val="20"/>
        </w:rPr>
      </w:pPr>
    </w:p>
    <w:p w:rsidR="00141159" w:rsidRDefault="00141159" w:rsidP="00624FE0">
      <w:pPr>
        <w:spacing w:after="40"/>
        <w:jc w:val="right"/>
        <w:rPr>
          <w:rFonts w:asciiTheme="majorHAnsi" w:hAnsiTheme="majorHAnsi" w:cs="Arial"/>
          <w:b/>
          <w:sz w:val="20"/>
          <w:szCs w:val="20"/>
        </w:rPr>
      </w:pPr>
    </w:p>
    <w:p w:rsidR="00141159" w:rsidRDefault="00141159" w:rsidP="00624FE0">
      <w:pPr>
        <w:spacing w:after="40"/>
        <w:jc w:val="right"/>
        <w:rPr>
          <w:rFonts w:asciiTheme="majorHAnsi" w:hAnsiTheme="majorHAnsi" w:cs="Arial"/>
          <w:b/>
          <w:sz w:val="20"/>
          <w:szCs w:val="20"/>
        </w:rPr>
      </w:pPr>
    </w:p>
    <w:p w:rsidR="00141159" w:rsidRDefault="00141159" w:rsidP="00624FE0">
      <w:pPr>
        <w:spacing w:after="40"/>
        <w:jc w:val="right"/>
        <w:rPr>
          <w:rFonts w:asciiTheme="majorHAnsi" w:hAnsiTheme="majorHAnsi" w:cs="Arial"/>
          <w:b/>
          <w:sz w:val="20"/>
          <w:szCs w:val="20"/>
        </w:rPr>
      </w:pPr>
    </w:p>
    <w:p w:rsidR="00141159" w:rsidRDefault="00141159" w:rsidP="00624FE0">
      <w:pPr>
        <w:spacing w:after="40"/>
        <w:jc w:val="right"/>
        <w:rPr>
          <w:rFonts w:asciiTheme="majorHAnsi" w:hAnsiTheme="majorHAnsi" w:cs="Arial"/>
          <w:b/>
          <w:sz w:val="20"/>
          <w:szCs w:val="20"/>
        </w:rPr>
      </w:pPr>
    </w:p>
    <w:p w:rsidR="00141159" w:rsidRDefault="00141159" w:rsidP="00624FE0">
      <w:pPr>
        <w:spacing w:after="40"/>
        <w:jc w:val="right"/>
        <w:rPr>
          <w:rFonts w:asciiTheme="majorHAnsi" w:hAnsiTheme="majorHAnsi" w:cs="Arial"/>
          <w:b/>
          <w:sz w:val="20"/>
          <w:szCs w:val="20"/>
        </w:rPr>
      </w:pPr>
    </w:p>
    <w:p w:rsidR="00141159" w:rsidRDefault="00141159" w:rsidP="00624FE0">
      <w:pPr>
        <w:spacing w:after="40"/>
        <w:jc w:val="right"/>
        <w:rPr>
          <w:rFonts w:asciiTheme="majorHAnsi" w:hAnsiTheme="majorHAnsi" w:cs="Arial"/>
          <w:b/>
          <w:sz w:val="20"/>
          <w:szCs w:val="20"/>
        </w:rPr>
      </w:pPr>
    </w:p>
    <w:p w:rsidR="00141159" w:rsidRDefault="00141159" w:rsidP="00624FE0">
      <w:pPr>
        <w:spacing w:after="40"/>
        <w:jc w:val="right"/>
        <w:rPr>
          <w:rFonts w:asciiTheme="majorHAnsi" w:hAnsiTheme="majorHAnsi" w:cs="Arial"/>
          <w:b/>
          <w:sz w:val="20"/>
          <w:szCs w:val="20"/>
        </w:rPr>
      </w:pPr>
    </w:p>
    <w:p w:rsidR="00141159" w:rsidRDefault="00141159" w:rsidP="00624FE0">
      <w:pPr>
        <w:spacing w:after="40"/>
        <w:jc w:val="right"/>
        <w:rPr>
          <w:rFonts w:asciiTheme="majorHAnsi" w:hAnsiTheme="majorHAnsi" w:cs="Arial"/>
          <w:b/>
          <w:sz w:val="20"/>
          <w:szCs w:val="20"/>
        </w:rPr>
      </w:pPr>
    </w:p>
    <w:p w:rsidR="00141159" w:rsidRDefault="00141159"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KRS/CEiDG)</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Pzp),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F6416C" w:rsidRDefault="00F6416C" w:rsidP="00F6416C">
      <w:pPr>
        <w:pStyle w:val="Akapitzlist"/>
        <w:spacing w:line="276" w:lineRule="auto"/>
        <w:ind w:left="360"/>
        <w:jc w:val="center"/>
        <w:rPr>
          <w:rFonts w:asciiTheme="majorHAnsi" w:hAnsiTheme="majorHAnsi" w:cs="Arial"/>
          <w:sz w:val="20"/>
          <w:szCs w:val="20"/>
        </w:rPr>
      </w:pPr>
    </w:p>
    <w:p w:rsidR="00141159" w:rsidRDefault="00141159" w:rsidP="00141159">
      <w:pPr>
        <w:pStyle w:val="Akapitzlist"/>
        <w:spacing w:line="276" w:lineRule="auto"/>
        <w:ind w:left="720"/>
        <w:contextualSpacing/>
        <w:jc w:val="center"/>
        <w:rPr>
          <w:rFonts w:asciiTheme="majorHAnsi" w:hAnsiTheme="majorHAnsi" w:cstheme="majorHAnsi"/>
          <w:b/>
          <w:sz w:val="22"/>
          <w:szCs w:val="22"/>
        </w:rPr>
      </w:pPr>
    </w:p>
    <w:p w:rsidR="00141159" w:rsidRDefault="00141159" w:rsidP="00141159">
      <w:pPr>
        <w:pStyle w:val="Akapitzlist"/>
        <w:spacing w:line="276" w:lineRule="auto"/>
        <w:ind w:left="720"/>
        <w:contextualSpacing/>
        <w:jc w:val="center"/>
        <w:rPr>
          <w:rFonts w:asciiTheme="majorHAnsi" w:hAnsiTheme="majorHAnsi" w:cstheme="majorHAnsi"/>
          <w:b/>
          <w:sz w:val="22"/>
          <w:szCs w:val="22"/>
        </w:rPr>
      </w:pPr>
      <w:r w:rsidRPr="00AE4429">
        <w:rPr>
          <w:rFonts w:asciiTheme="majorHAnsi" w:hAnsiTheme="majorHAnsi" w:cstheme="majorHAnsi"/>
          <w:b/>
          <w:sz w:val="22"/>
          <w:szCs w:val="22"/>
        </w:rPr>
        <w:t>Zakup infrastruktury teleinformatycznej, zakup zestawów komputerowych - 75 szt. w ramach projektu: "E-usługi w Mieście Otwock"</w:t>
      </w:r>
      <w:r>
        <w:rPr>
          <w:rFonts w:asciiTheme="majorHAnsi" w:hAnsiTheme="majorHAnsi" w:cstheme="majorHAnsi"/>
          <w:b/>
          <w:sz w:val="22"/>
          <w:szCs w:val="22"/>
        </w:rPr>
        <w:t>.</w:t>
      </w:r>
    </w:p>
    <w:p w:rsidR="00141159" w:rsidRDefault="00141159" w:rsidP="00141159">
      <w:pPr>
        <w:pStyle w:val="Akapitzlist"/>
        <w:spacing w:line="276" w:lineRule="auto"/>
        <w:ind w:left="720"/>
        <w:contextualSpacing/>
        <w:jc w:val="center"/>
        <w:rPr>
          <w:rFonts w:asciiTheme="majorHAnsi" w:hAnsiTheme="majorHAnsi" w:cstheme="majorHAnsi"/>
          <w:b/>
          <w:sz w:val="22"/>
          <w:szCs w:val="22"/>
        </w:rPr>
      </w:pPr>
    </w:p>
    <w:p w:rsidR="00C47370" w:rsidRPr="00547EDC" w:rsidRDefault="00C47370" w:rsidP="00C47370">
      <w:pPr>
        <w:widowControl w:val="0"/>
        <w:autoSpaceDE w:val="0"/>
        <w:autoSpaceDN w:val="0"/>
        <w:adjustRightInd w:val="0"/>
        <w:jc w:val="center"/>
        <w:rPr>
          <w:rFonts w:asciiTheme="majorHAnsi" w:hAnsiTheme="majorHAnsi" w:cs="Arial"/>
          <w:sz w:val="20"/>
          <w:szCs w:val="20"/>
        </w:rPr>
      </w:pPr>
    </w:p>
    <w:p w:rsidR="00C47370" w:rsidRPr="008C084E" w:rsidRDefault="00C47370" w:rsidP="008C084E">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8C084E" w:rsidRDefault="00C47370" w:rsidP="008C084E">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1B3630" w:rsidRPr="008C084E" w:rsidRDefault="00C47370" w:rsidP="008C084E">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art. 24 ust 1 pkt 12-23 ustawy Pzp.</w:t>
      </w:r>
    </w:p>
    <w:p w:rsidR="008C084E" w:rsidRDefault="008C084E" w:rsidP="00C47370">
      <w:pPr>
        <w:spacing w:line="360" w:lineRule="auto"/>
        <w:jc w:val="both"/>
        <w:rPr>
          <w:rFonts w:asciiTheme="majorHAnsi" w:hAnsiTheme="majorHAnsi" w:cs="Arial"/>
          <w:b/>
          <w:sz w:val="20"/>
          <w:szCs w:val="20"/>
        </w:rPr>
      </w:pPr>
    </w:p>
    <w:p w:rsidR="008C084E" w:rsidRDefault="008C084E" w:rsidP="00C47370">
      <w:pPr>
        <w:spacing w:line="360" w:lineRule="auto"/>
        <w:jc w:val="both"/>
        <w:rPr>
          <w:rFonts w:asciiTheme="majorHAnsi" w:hAnsiTheme="majorHAnsi" w:cs="Arial"/>
          <w:b/>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zachodzą w stosunku do mnie podstawy wykluczenia z postępowania na podstawie art. …………. ustawy Pzp </w:t>
      </w:r>
      <w:r w:rsidRPr="00547EDC">
        <w:rPr>
          <w:rFonts w:asciiTheme="majorHAnsi" w:hAnsiTheme="majorHAnsi" w:cs="Arial"/>
          <w:i/>
          <w:sz w:val="20"/>
          <w:szCs w:val="20"/>
        </w:rPr>
        <w:t>(podać mającą zastosowanie podstawę wykluczenia spośród wymienionych w art. 24 ust. 1 pkt 13-14, 16-20</w:t>
      </w:r>
      <w:r w:rsidR="001B3630">
        <w:rPr>
          <w:rFonts w:asciiTheme="majorHAnsi" w:hAnsiTheme="majorHAnsi" w:cs="Arial"/>
          <w:i/>
          <w:sz w:val="20"/>
          <w:szCs w:val="20"/>
        </w:rPr>
        <w:t xml:space="preserve"> </w:t>
      </w:r>
      <w:r w:rsidRPr="00547EDC">
        <w:rPr>
          <w:rFonts w:asciiTheme="majorHAnsi" w:hAnsiTheme="majorHAnsi" w:cs="Arial"/>
          <w:i/>
          <w:sz w:val="20"/>
          <w:szCs w:val="20"/>
        </w:rPr>
        <w:t>ustawy Pzp).</w:t>
      </w:r>
      <w:r w:rsidRPr="00547EDC">
        <w:rPr>
          <w:rFonts w:asciiTheme="majorHAnsi" w:hAnsiTheme="majorHAnsi" w:cs="Arial"/>
          <w:sz w:val="20"/>
          <w:szCs w:val="20"/>
        </w:rPr>
        <w:t xml:space="preserve"> Jednocześnie oświadczam, że w związku z ww. okolicznością, na podstawie art. 24 ust. 8 ustawy Pzp podjąłem następujące środki naprawcze: </w:t>
      </w:r>
      <w:r w:rsidRPr="00547EDC">
        <w:rPr>
          <w:rFonts w:asciiTheme="majorHAnsi" w:hAnsiTheme="majorHAnsi" w:cs="Arial"/>
          <w:sz w:val="20"/>
          <w:szCs w:val="20"/>
        </w:rPr>
        <w:lastRenderedPageBreak/>
        <w:t>………………………………………………………………………………………………………………..…………………………………………………………………………………………..…………………...........………………………………………………………………………………………………………………………………………………………………………………………………………………………………………………</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następującego/ych podmiotu/tów, na którego/ych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 xml:space="preserve">(podać pełną nazwę/firmę, adres, a także w zależności od podmiotu: NIP/PESEL, KRS/CEiDG)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 stosunku do następującego/ych podmiotu/tów, będącego/ych podwykonawcą/ami: ……………………………………………………………………..….…… </w:t>
      </w:r>
      <w:r w:rsidRPr="00547EDC">
        <w:rPr>
          <w:rFonts w:asciiTheme="majorHAnsi" w:hAnsiTheme="majorHAnsi" w:cs="Arial"/>
          <w:i/>
          <w:sz w:val="20"/>
          <w:szCs w:val="20"/>
        </w:rPr>
        <w:t>(podać pełną nazwę/firmę, adres, a także w zależności od podmiotu: NIP/PESEL, KRS/CEiDG)</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EB54A5"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i/>
          <w:sz w:val="20"/>
          <w:szCs w:val="20"/>
        </w:rPr>
      </w:pPr>
    </w:p>
    <w:p w:rsidR="00C47370" w:rsidRDefault="00C47370" w:rsidP="00C47370">
      <w:pPr>
        <w:spacing w:line="360" w:lineRule="auto"/>
        <w:jc w:val="both"/>
        <w:rPr>
          <w:rFonts w:asciiTheme="majorHAnsi" w:hAnsiTheme="majorHAnsi" w:cs="Arial"/>
          <w:i/>
          <w:sz w:val="20"/>
          <w:szCs w:val="20"/>
        </w:rPr>
      </w:pPr>
    </w:p>
    <w:p w:rsidR="00141159" w:rsidRDefault="00141159" w:rsidP="00C47370">
      <w:pPr>
        <w:spacing w:line="360" w:lineRule="auto"/>
        <w:jc w:val="both"/>
        <w:rPr>
          <w:rFonts w:asciiTheme="majorHAnsi" w:hAnsiTheme="majorHAnsi" w:cs="Arial"/>
          <w:i/>
          <w:sz w:val="20"/>
          <w:szCs w:val="20"/>
        </w:rPr>
      </w:pPr>
    </w:p>
    <w:p w:rsidR="00141159" w:rsidRDefault="00141159" w:rsidP="00C47370">
      <w:pPr>
        <w:spacing w:line="360" w:lineRule="auto"/>
        <w:jc w:val="both"/>
        <w:rPr>
          <w:rFonts w:asciiTheme="majorHAnsi" w:hAnsiTheme="majorHAnsi" w:cs="Arial"/>
          <w:i/>
          <w:sz w:val="20"/>
          <w:szCs w:val="20"/>
        </w:rPr>
      </w:pP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lastRenderedPageBreak/>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5E3059">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D73298" w:rsidRDefault="00A43B3D" w:rsidP="009B6CF5">
      <w:pPr>
        <w:widowControl w:val="0"/>
        <w:autoSpaceDE w:val="0"/>
        <w:autoSpaceDN w:val="0"/>
        <w:adjustRightInd w:val="0"/>
        <w:jc w:val="right"/>
        <w:rPr>
          <w:rFonts w:ascii="Calibri" w:hAnsi="Calibri" w:cs="Arial"/>
          <w:b/>
          <w:color w:val="000000"/>
          <w:sz w:val="20"/>
          <w:szCs w:val="20"/>
        </w:rPr>
      </w:pPr>
      <w:r w:rsidRPr="00D73298">
        <w:rPr>
          <w:rFonts w:asciiTheme="majorHAnsi" w:hAnsiTheme="majorHAnsi" w:cs="Arial"/>
          <w:b/>
          <w:color w:val="000000"/>
          <w:sz w:val="20"/>
          <w:szCs w:val="20"/>
        </w:rPr>
        <w:lastRenderedPageBreak/>
        <w:t xml:space="preserve">Załącznik nr </w:t>
      </w:r>
      <w:r w:rsidR="00D35A2E" w:rsidRPr="00D73298">
        <w:rPr>
          <w:rFonts w:asciiTheme="majorHAnsi" w:hAnsiTheme="majorHAnsi" w:cs="Arial"/>
          <w:b/>
          <w:color w:val="000000"/>
          <w:sz w:val="20"/>
          <w:szCs w:val="20"/>
        </w:rPr>
        <w:t>4</w:t>
      </w:r>
      <w:r w:rsidRPr="00D73298">
        <w:rPr>
          <w:rFonts w:asciiTheme="majorHAnsi" w:hAnsiTheme="majorHAnsi" w:cs="Arial"/>
          <w:b/>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KRS/CEiDG)</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Pzp), </w:t>
      </w:r>
    </w:p>
    <w:p w:rsidR="00A43B3D" w:rsidRPr="00CF2262" w:rsidRDefault="00A43B3D" w:rsidP="00A43B3D">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A43B3D" w:rsidRPr="00CD059F" w:rsidRDefault="00A43B3D" w:rsidP="00A43B3D">
      <w:pPr>
        <w:spacing w:line="360" w:lineRule="auto"/>
        <w:rPr>
          <w:rFonts w:ascii="Calibri" w:hAnsi="Calibri" w:cs="Arial"/>
          <w:sz w:val="20"/>
          <w:szCs w:val="20"/>
        </w:rPr>
      </w:pPr>
    </w:p>
    <w:p w:rsidR="00141159" w:rsidRDefault="00141159" w:rsidP="00141159">
      <w:pPr>
        <w:pStyle w:val="Akapitzlist"/>
        <w:spacing w:line="276" w:lineRule="auto"/>
        <w:ind w:left="720"/>
        <w:contextualSpacing/>
        <w:jc w:val="center"/>
        <w:rPr>
          <w:rFonts w:asciiTheme="majorHAnsi" w:hAnsiTheme="majorHAnsi" w:cstheme="majorHAnsi"/>
          <w:b/>
          <w:sz w:val="22"/>
          <w:szCs w:val="22"/>
        </w:rPr>
      </w:pPr>
    </w:p>
    <w:p w:rsidR="00141159" w:rsidRDefault="00141159" w:rsidP="00141159">
      <w:pPr>
        <w:pStyle w:val="Akapitzlist"/>
        <w:spacing w:line="276" w:lineRule="auto"/>
        <w:ind w:left="720"/>
        <w:contextualSpacing/>
        <w:jc w:val="center"/>
        <w:rPr>
          <w:rFonts w:asciiTheme="majorHAnsi" w:hAnsiTheme="majorHAnsi" w:cstheme="majorHAnsi"/>
          <w:b/>
          <w:sz w:val="22"/>
          <w:szCs w:val="22"/>
        </w:rPr>
      </w:pPr>
      <w:r w:rsidRPr="00AE4429">
        <w:rPr>
          <w:rFonts w:asciiTheme="majorHAnsi" w:hAnsiTheme="majorHAnsi" w:cstheme="majorHAnsi"/>
          <w:b/>
          <w:sz w:val="22"/>
          <w:szCs w:val="22"/>
        </w:rPr>
        <w:t>Zakup infrastruktury teleinformatycznej, zakup zestawów komputerowych - 75 szt. w ramach projektu: "E-usługi w Mieście Otwock"</w:t>
      </w:r>
      <w:r>
        <w:rPr>
          <w:rFonts w:asciiTheme="majorHAnsi" w:hAnsiTheme="majorHAnsi" w:cstheme="majorHAnsi"/>
          <w:b/>
          <w:sz w:val="22"/>
          <w:szCs w:val="22"/>
        </w:rPr>
        <w:t>.</w:t>
      </w:r>
    </w:p>
    <w:p w:rsidR="00772F03" w:rsidRPr="00CF2262" w:rsidRDefault="00772F03"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z 2016 poz. 1020 z późn. zm.)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061A7B">
      <w:pPr>
        <w:numPr>
          <w:ilvl w:val="0"/>
          <w:numId w:val="35"/>
        </w:numPr>
        <w:autoSpaceDE w:val="0"/>
        <w:autoSpaceDN w:val="0"/>
        <w:adjustRightInd w:val="0"/>
        <w:jc w:val="both"/>
        <w:rPr>
          <w:rFonts w:ascii="Calibri" w:hAnsi="Calibri" w:cs="Arial"/>
          <w:sz w:val="20"/>
          <w:szCs w:val="20"/>
        </w:rPr>
      </w:pPr>
      <w:r w:rsidRPr="00600F09">
        <w:rPr>
          <w:rFonts w:ascii="Calibri" w:hAnsi="Calibri" w:cs="Arial"/>
          <w:sz w:val="20"/>
          <w:szCs w:val="20"/>
        </w:rPr>
        <w:t>Nie należę* do tej samej grupy kapitałowej w rozumieniu ustawy z dnia 16 lutego 2007 r. o ochronie konkurencji i konsumentów (Dz. U. z 2015 r. poz. 184, 1618 i 1634), o której mowa w art. 24 ust. 1 pkt 23 ustawy Pzp.</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061A7B">
      <w:pPr>
        <w:numPr>
          <w:ilvl w:val="0"/>
          <w:numId w:val="35"/>
        </w:numPr>
        <w:autoSpaceDE w:val="0"/>
        <w:autoSpaceDN w:val="0"/>
        <w:adjustRightInd w:val="0"/>
        <w:jc w:val="both"/>
        <w:rPr>
          <w:rFonts w:ascii="Calibri" w:hAnsi="Calibri" w:cs="Arial"/>
          <w:sz w:val="20"/>
          <w:szCs w:val="20"/>
        </w:rPr>
      </w:pPr>
      <w:r w:rsidRPr="00600F09">
        <w:rPr>
          <w:rFonts w:ascii="Calibri" w:hAnsi="Calibri" w:cs="Arial"/>
          <w:sz w:val="20"/>
          <w:szCs w:val="20"/>
        </w:rPr>
        <w:t>Należę* do tej samej grupy kapitałowej w rozumieniu ustawy z dnia 16 lutego 2007 r. o ochronie konkurencji i konsumentów (Dz. U. z 2015 r. poz. 184, 1618 i 1634), o której mowa w art. 24 ust. 1 pkt 23 ustawy Pzp,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141159" w:rsidRDefault="00141159" w:rsidP="00A43B3D">
      <w:pPr>
        <w:rPr>
          <w:rFonts w:ascii="Arial Narrow" w:hAnsi="Arial Narrow"/>
          <w:color w:val="008000"/>
        </w:rPr>
      </w:pPr>
    </w:p>
    <w:p w:rsidR="00141159" w:rsidRDefault="00141159" w:rsidP="00A43B3D">
      <w:pPr>
        <w:rPr>
          <w:rFonts w:ascii="Arial Narrow" w:hAnsi="Arial Narrow"/>
          <w:color w:val="008000"/>
        </w:rPr>
      </w:pPr>
    </w:p>
    <w:p w:rsidR="00141159" w:rsidRDefault="00141159" w:rsidP="00A43B3D">
      <w:pPr>
        <w:rPr>
          <w:rFonts w:ascii="Arial Narrow" w:hAnsi="Arial Narrow"/>
          <w:color w:val="008000"/>
        </w:rPr>
      </w:pPr>
    </w:p>
    <w:p w:rsidR="00141159" w:rsidRDefault="00141159" w:rsidP="00A43B3D">
      <w:pPr>
        <w:rPr>
          <w:rFonts w:ascii="Arial Narrow" w:hAnsi="Arial Narrow"/>
          <w:color w:val="008000"/>
        </w:rPr>
      </w:pPr>
    </w:p>
    <w:p w:rsidR="00141159" w:rsidRDefault="00141159" w:rsidP="00A43B3D">
      <w:pPr>
        <w:rPr>
          <w:rFonts w:ascii="Arial Narrow" w:hAnsi="Arial Narrow"/>
          <w:color w:val="008000"/>
        </w:rPr>
      </w:pPr>
    </w:p>
    <w:p w:rsidR="00141159" w:rsidRDefault="00141159" w:rsidP="00A43B3D">
      <w:pPr>
        <w:rPr>
          <w:rFonts w:ascii="Arial Narrow" w:hAnsi="Arial Narrow"/>
          <w:color w:val="008000"/>
        </w:rPr>
      </w:pPr>
    </w:p>
    <w:p w:rsidR="00141159" w:rsidRDefault="00141159" w:rsidP="00A43B3D">
      <w:pPr>
        <w:rPr>
          <w:rFonts w:ascii="Arial Narrow" w:hAnsi="Arial Narrow"/>
          <w:color w:val="008000"/>
        </w:rPr>
      </w:pPr>
    </w:p>
    <w:p w:rsidR="00141159" w:rsidRDefault="00141159" w:rsidP="00A43B3D">
      <w:pPr>
        <w:rPr>
          <w:rFonts w:ascii="Arial Narrow" w:hAnsi="Arial Narrow"/>
          <w:color w:val="008000"/>
        </w:rPr>
      </w:pPr>
    </w:p>
    <w:p w:rsidR="00141159" w:rsidRDefault="00141159" w:rsidP="00A43B3D">
      <w:pPr>
        <w:rPr>
          <w:rFonts w:ascii="Arial Narrow" w:hAnsi="Arial Narrow"/>
          <w:color w:val="008000"/>
        </w:rPr>
      </w:pPr>
    </w:p>
    <w:p w:rsidR="00141159" w:rsidRDefault="00141159" w:rsidP="00A43B3D">
      <w:pPr>
        <w:rPr>
          <w:rFonts w:ascii="Arial Narrow" w:hAnsi="Arial Narrow"/>
          <w:color w:val="008000"/>
        </w:rPr>
      </w:pPr>
    </w:p>
    <w:p w:rsidR="00141159" w:rsidRDefault="00141159" w:rsidP="00A43B3D">
      <w:pPr>
        <w:rPr>
          <w:rFonts w:ascii="Arial Narrow" w:hAnsi="Arial Narrow"/>
          <w:color w:val="008000"/>
        </w:rPr>
      </w:pPr>
    </w:p>
    <w:p w:rsidR="00141159" w:rsidRDefault="00141159" w:rsidP="00A43B3D">
      <w:pPr>
        <w:rPr>
          <w:rFonts w:ascii="Arial Narrow" w:hAnsi="Arial Narrow"/>
          <w:color w:val="008000"/>
        </w:rPr>
      </w:pPr>
    </w:p>
    <w:p w:rsidR="00141159" w:rsidRDefault="00141159" w:rsidP="00A43B3D">
      <w:pPr>
        <w:rPr>
          <w:rFonts w:ascii="Arial Narrow" w:hAnsi="Arial Narrow"/>
          <w:color w:val="008000"/>
        </w:rPr>
      </w:pPr>
    </w:p>
    <w:p w:rsidR="00141159" w:rsidRDefault="00141159"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E23809" w:rsidRPr="00D73298" w:rsidRDefault="00782A48" w:rsidP="00360ACE">
      <w:pPr>
        <w:widowControl w:val="0"/>
        <w:autoSpaceDE w:val="0"/>
        <w:autoSpaceDN w:val="0"/>
        <w:adjustRightInd w:val="0"/>
        <w:jc w:val="right"/>
        <w:rPr>
          <w:rFonts w:asciiTheme="majorHAnsi" w:hAnsiTheme="majorHAnsi" w:cs="Arial"/>
          <w:b/>
          <w:color w:val="000000"/>
          <w:sz w:val="20"/>
          <w:szCs w:val="20"/>
        </w:rPr>
      </w:pPr>
      <w:r w:rsidRPr="00D73298">
        <w:rPr>
          <w:rFonts w:asciiTheme="majorHAnsi" w:hAnsiTheme="majorHAnsi" w:cs="Arial"/>
          <w:b/>
          <w:color w:val="000000"/>
          <w:sz w:val="20"/>
          <w:szCs w:val="20"/>
        </w:rPr>
        <w:lastRenderedPageBreak/>
        <w:t xml:space="preserve">Załącznik nr </w:t>
      </w:r>
      <w:r w:rsidR="00D35A2E" w:rsidRPr="00D73298">
        <w:rPr>
          <w:rFonts w:asciiTheme="majorHAnsi" w:hAnsiTheme="majorHAnsi" w:cs="Arial"/>
          <w:b/>
          <w:color w:val="000000"/>
          <w:sz w:val="20"/>
          <w:szCs w:val="20"/>
        </w:rPr>
        <w:t>5</w:t>
      </w:r>
      <w:r w:rsidRPr="00D73298">
        <w:rPr>
          <w:rFonts w:asciiTheme="majorHAnsi" w:hAnsiTheme="majorHAnsi" w:cs="Arial"/>
          <w:b/>
          <w:color w:val="000000"/>
          <w:sz w:val="20"/>
          <w:szCs w:val="20"/>
        </w:rPr>
        <w:t xml:space="preserve"> do SIWZ</w:t>
      </w:r>
    </w:p>
    <w:p w:rsidR="00B55970" w:rsidRPr="00184AF6" w:rsidRDefault="00B55970" w:rsidP="00B55970">
      <w:pPr>
        <w:pStyle w:val="Default"/>
        <w:jc w:val="both"/>
        <w:rPr>
          <w:rFonts w:asciiTheme="majorHAnsi" w:hAnsiTheme="majorHAnsi"/>
          <w:b/>
          <w:bCs/>
          <w:sz w:val="20"/>
          <w:szCs w:val="20"/>
        </w:rPr>
      </w:pPr>
    </w:p>
    <w:p w:rsidR="00C65A07" w:rsidRPr="00360ACE" w:rsidRDefault="00C65A07" w:rsidP="00C65A07">
      <w:pPr>
        <w:jc w:val="both"/>
        <w:rPr>
          <w:rFonts w:asciiTheme="majorHAnsi" w:hAnsiTheme="majorHAnsi"/>
          <w:b/>
          <w:sz w:val="20"/>
          <w:szCs w:val="20"/>
        </w:rPr>
      </w:pPr>
    </w:p>
    <w:p w:rsidR="00360ACE" w:rsidRPr="00996880" w:rsidRDefault="00360ACE" w:rsidP="00B634EB">
      <w:pPr>
        <w:pStyle w:val="Tytu"/>
        <w:rPr>
          <w:rFonts w:asciiTheme="majorHAnsi" w:hAnsiTheme="majorHAnsi"/>
          <w:sz w:val="20"/>
        </w:rPr>
      </w:pPr>
      <w:r w:rsidRPr="00996880">
        <w:rPr>
          <w:rFonts w:asciiTheme="majorHAnsi" w:hAnsiTheme="majorHAnsi" w:cs="Arial"/>
          <w:sz w:val="20"/>
        </w:rPr>
        <w:t xml:space="preserve">                                                 </w:t>
      </w:r>
    </w:p>
    <w:p w:rsidR="004D1A41" w:rsidRPr="00DD3CCD" w:rsidRDefault="003A7F90" w:rsidP="003D6DC0">
      <w:pPr>
        <w:pStyle w:val="Tytu"/>
        <w:rPr>
          <w:rFonts w:asciiTheme="majorHAnsi" w:hAnsiTheme="majorHAnsi"/>
          <w:b w:val="0"/>
          <w:sz w:val="20"/>
        </w:rPr>
      </w:pPr>
      <w:r w:rsidRPr="00DD3CCD">
        <w:rPr>
          <w:rFonts w:asciiTheme="majorHAnsi" w:hAnsiTheme="majorHAnsi" w:cs="Arial"/>
          <w:sz w:val="20"/>
        </w:rPr>
        <w:tab/>
      </w:r>
      <w:r w:rsidRPr="00DD3CCD">
        <w:rPr>
          <w:rFonts w:asciiTheme="majorHAnsi" w:hAnsiTheme="majorHAnsi" w:cs="Arial"/>
          <w:sz w:val="20"/>
        </w:rPr>
        <w:tab/>
      </w:r>
    </w:p>
    <w:p w:rsidR="00996880" w:rsidRPr="00DD3CCD" w:rsidRDefault="00996880" w:rsidP="00996880">
      <w:pPr>
        <w:jc w:val="center"/>
        <w:rPr>
          <w:rFonts w:asciiTheme="majorHAnsi" w:hAnsiTheme="majorHAnsi"/>
          <w:sz w:val="20"/>
          <w:szCs w:val="20"/>
        </w:rPr>
      </w:pPr>
      <w:bookmarkStart w:id="0" w:name="_GoBack"/>
      <w:bookmarkEnd w:id="0"/>
      <w:r w:rsidRPr="00DD3CCD">
        <w:rPr>
          <w:rFonts w:asciiTheme="majorHAnsi" w:hAnsiTheme="majorHAnsi"/>
          <w:sz w:val="20"/>
          <w:szCs w:val="20"/>
        </w:rPr>
        <w:t>Projekt Umowy Nr…………</w:t>
      </w:r>
    </w:p>
    <w:p w:rsidR="00996880" w:rsidRPr="00DD3CCD" w:rsidRDefault="00996880" w:rsidP="00996880">
      <w:pPr>
        <w:jc w:val="center"/>
        <w:rPr>
          <w:rFonts w:asciiTheme="majorHAnsi" w:hAnsiTheme="majorHAnsi"/>
          <w:sz w:val="20"/>
          <w:szCs w:val="20"/>
        </w:rPr>
      </w:pPr>
    </w:p>
    <w:p w:rsidR="00996880" w:rsidRPr="00DD3CCD" w:rsidRDefault="00996880" w:rsidP="00996880">
      <w:pPr>
        <w:jc w:val="center"/>
        <w:rPr>
          <w:rFonts w:asciiTheme="majorHAnsi" w:hAnsiTheme="majorHAnsi"/>
          <w:sz w:val="20"/>
          <w:szCs w:val="20"/>
        </w:rPr>
      </w:pPr>
    </w:p>
    <w:p w:rsidR="00996880" w:rsidRPr="00DD3CCD" w:rsidRDefault="00996880" w:rsidP="00996880">
      <w:pPr>
        <w:jc w:val="center"/>
        <w:rPr>
          <w:rFonts w:asciiTheme="majorHAnsi" w:hAnsiTheme="majorHAnsi"/>
          <w:sz w:val="20"/>
          <w:szCs w:val="20"/>
        </w:rPr>
      </w:pPr>
    </w:p>
    <w:p w:rsidR="00996880" w:rsidRPr="00DD3CCD" w:rsidRDefault="00996880" w:rsidP="00996880">
      <w:pPr>
        <w:jc w:val="both"/>
        <w:rPr>
          <w:rFonts w:asciiTheme="majorHAnsi" w:hAnsiTheme="majorHAnsi"/>
          <w:sz w:val="20"/>
          <w:szCs w:val="20"/>
        </w:rPr>
      </w:pPr>
      <w:r w:rsidRPr="00DD3CCD">
        <w:rPr>
          <w:rFonts w:asciiTheme="majorHAnsi" w:hAnsiTheme="majorHAnsi"/>
          <w:sz w:val="20"/>
          <w:szCs w:val="20"/>
        </w:rPr>
        <w:t>W dniu........................................... r. w Otwocku pomiędzy: Gminą Otwock z siedzibą</w:t>
      </w:r>
      <w:r w:rsidRPr="00DD3CCD">
        <w:rPr>
          <w:rFonts w:asciiTheme="majorHAnsi" w:hAnsiTheme="majorHAnsi"/>
          <w:sz w:val="20"/>
          <w:szCs w:val="20"/>
        </w:rPr>
        <w:br/>
        <w:t>w Otwocku przy ul. Armii Krajowej 5, NIP: 532 10 07 014, REGON: 013 268 770  zwaną dalej „Zamawiającym”, którą reprezentuje Prezydent Miasta Otwocka- Zbigniew Szczepaniak</w:t>
      </w:r>
    </w:p>
    <w:p w:rsidR="00996880" w:rsidRPr="00DD3CCD" w:rsidRDefault="00996880" w:rsidP="00996880">
      <w:pPr>
        <w:jc w:val="center"/>
        <w:rPr>
          <w:rFonts w:asciiTheme="majorHAnsi" w:hAnsiTheme="majorHAnsi"/>
          <w:sz w:val="20"/>
          <w:szCs w:val="20"/>
        </w:rPr>
      </w:pPr>
      <w:r w:rsidRPr="00DD3CCD">
        <w:rPr>
          <w:rFonts w:asciiTheme="majorHAnsi" w:hAnsiTheme="majorHAnsi"/>
          <w:sz w:val="20"/>
          <w:szCs w:val="20"/>
        </w:rPr>
        <w:t>a</w:t>
      </w:r>
    </w:p>
    <w:p w:rsidR="00996880" w:rsidRPr="00DD3CCD" w:rsidRDefault="00996880" w:rsidP="00996880">
      <w:pPr>
        <w:jc w:val="both"/>
        <w:rPr>
          <w:rFonts w:asciiTheme="majorHAnsi" w:hAnsiTheme="majorHAnsi"/>
          <w:sz w:val="20"/>
          <w:szCs w:val="20"/>
        </w:rPr>
      </w:pPr>
      <w:r w:rsidRPr="00DD3CCD">
        <w:rPr>
          <w:rFonts w:asciiTheme="majorHAnsi" w:hAnsiTheme="majorHAnsi"/>
          <w:sz w:val="20"/>
          <w:szCs w:val="20"/>
        </w:rPr>
        <w:t>.................................................................................................................................................................</w:t>
      </w:r>
      <w:r w:rsidRPr="00DD3CCD">
        <w:rPr>
          <w:rFonts w:asciiTheme="majorHAnsi" w:hAnsiTheme="majorHAnsi"/>
          <w:sz w:val="20"/>
          <w:szCs w:val="20"/>
        </w:rPr>
        <w:br/>
        <w:t xml:space="preserve">NIP ..........................,REGON ..............................., reprezentowaną(ym) przez : …………………………………………………………………………………………………………………………………………………………….zwaną(ym) dalej „Wykonawcą” </w:t>
      </w:r>
    </w:p>
    <w:p w:rsidR="00996880" w:rsidRPr="00DD3CCD" w:rsidRDefault="00996880" w:rsidP="00996880">
      <w:pPr>
        <w:jc w:val="both"/>
        <w:rPr>
          <w:rFonts w:asciiTheme="majorHAnsi" w:hAnsiTheme="majorHAnsi"/>
          <w:sz w:val="20"/>
          <w:szCs w:val="20"/>
        </w:rPr>
      </w:pPr>
    </w:p>
    <w:p w:rsidR="00996880" w:rsidRPr="00DD3CCD" w:rsidRDefault="00996880" w:rsidP="00996880">
      <w:pPr>
        <w:jc w:val="both"/>
        <w:rPr>
          <w:rFonts w:asciiTheme="majorHAnsi" w:hAnsiTheme="majorHAnsi"/>
          <w:sz w:val="20"/>
          <w:szCs w:val="20"/>
        </w:rPr>
      </w:pPr>
      <w:r w:rsidRPr="00DD3CCD">
        <w:rPr>
          <w:rFonts w:asciiTheme="majorHAnsi" w:hAnsiTheme="majorHAnsi"/>
          <w:sz w:val="20"/>
          <w:szCs w:val="20"/>
        </w:rPr>
        <w:t>w wyniku rozstrzygniętego przetargu nieograniczonego przeprowadzonego w oparciu o przepisy ustawy z dnia 29 stycznia 2004 r. Prawo zamówień publicznych (Dz. U. z 2017 r. Poz. 1579 ze zm.) zawarta została umowa następującej treści:</w:t>
      </w:r>
    </w:p>
    <w:p w:rsidR="00996880" w:rsidRPr="00DD3CCD" w:rsidRDefault="00996880" w:rsidP="00996880">
      <w:pPr>
        <w:jc w:val="center"/>
        <w:rPr>
          <w:rFonts w:asciiTheme="majorHAnsi" w:hAnsiTheme="majorHAnsi"/>
          <w:sz w:val="20"/>
          <w:szCs w:val="20"/>
        </w:rPr>
      </w:pPr>
      <w:r w:rsidRPr="00DD3CCD">
        <w:rPr>
          <w:rFonts w:asciiTheme="majorHAnsi" w:hAnsiTheme="majorHAnsi"/>
          <w:sz w:val="20"/>
          <w:szCs w:val="20"/>
        </w:rPr>
        <w:t>§ 1</w:t>
      </w:r>
    </w:p>
    <w:p w:rsidR="00996880" w:rsidRPr="00DD3CCD" w:rsidRDefault="00996880" w:rsidP="00996880">
      <w:pPr>
        <w:jc w:val="both"/>
        <w:rPr>
          <w:rFonts w:asciiTheme="majorHAnsi" w:hAnsiTheme="majorHAnsi"/>
          <w:sz w:val="20"/>
          <w:szCs w:val="20"/>
        </w:rPr>
      </w:pPr>
      <w:r w:rsidRPr="00DD3CCD">
        <w:rPr>
          <w:rFonts w:asciiTheme="majorHAnsi" w:hAnsiTheme="majorHAnsi"/>
          <w:sz w:val="20"/>
          <w:szCs w:val="20"/>
        </w:rPr>
        <w:t>1.</w:t>
      </w:r>
      <w:r w:rsidRPr="00DD3CCD">
        <w:rPr>
          <w:rFonts w:asciiTheme="majorHAnsi" w:hAnsiTheme="majorHAnsi"/>
          <w:sz w:val="20"/>
          <w:szCs w:val="20"/>
        </w:rPr>
        <w:tab/>
        <w:t xml:space="preserve">W ramach projektu ,,E-usługi w Mieście Otwock” Projekt współfinansowany z Europejskiego Funduszu Rozwoju Regionalnego w ramach Osi Priorytetowej II ,,Wzrost e-potencjału Mazowsza” Działanie 2.1 ,,E-usługi” Podziałanie 2.1.1.,,E-usługi dla Mazowsza”  RPO WM 2014-2020. </w:t>
      </w:r>
      <w:r w:rsidRPr="00DD3CCD">
        <w:rPr>
          <w:rFonts w:asciiTheme="majorHAnsi" w:hAnsiTheme="majorHAnsi" w:cstheme="majorHAnsi"/>
          <w:b/>
          <w:sz w:val="20"/>
          <w:szCs w:val="20"/>
        </w:rPr>
        <w:t>Zakup infrastruktury teleinformatycznej, zakup zestawów komputerowych - 75 szt. w ramach projektu: "E-usługi w Mieście Otwock".</w:t>
      </w:r>
      <w:r w:rsidRPr="00DD3CCD">
        <w:rPr>
          <w:rFonts w:asciiTheme="majorHAnsi" w:hAnsiTheme="majorHAnsi"/>
          <w:sz w:val="20"/>
          <w:szCs w:val="20"/>
        </w:rPr>
        <w:t xml:space="preserve"> Wykonawca sprzedaje, a Zamawiający kupuje 75 zestawów komputerowych (komputer </w:t>
      </w:r>
      <w:r w:rsidR="006372DE">
        <w:rPr>
          <w:rFonts w:asciiTheme="majorHAnsi" w:hAnsiTheme="majorHAnsi"/>
          <w:sz w:val="20"/>
          <w:szCs w:val="20"/>
        </w:rPr>
        <w:t>i monitor</w:t>
      </w:r>
      <w:r w:rsidRPr="00DD3CCD">
        <w:rPr>
          <w:rFonts w:asciiTheme="majorHAnsi" w:hAnsiTheme="majorHAnsi"/>
          <w:sz w:val="20"/>
          <w:szCs w:val="20"/>
        </w:rPr>
        <w:t>) wraz z oprogramowaniem systemowym, zwanych dalej „Zestawami komputerowym</w:t>
      </w:r>
      <w:r w:rsidR="006372DE">
        <w:rPr>
          <w:rFonts w:asciiTheme="majorHAnsi" w:hAnsiTheme="majorHAnsi"/>
          <w:sz w:val="20"/>
          <w:szCs w:val="20"/>
        </w:rPr>
        <w:t xml:space="preserve">i”, szczegółowo określonych w </w:t>
      </w:r>
      <w:r w:rsidRPr="00DD3CCD">
        <w:rPr>
          <w:rFonts w:asciiTheme="majorHAnsi" w:hAnsiTheme="majorHAnsi"/>
          <w:sz w:val="20"/>
          <w:szCs w:val="20"/>
        </w:rPr>
        <w:t>ofercie Wykonawcy stanowiącej załącznik nr 1 do umowy.</w:t>
      </w:r>
    </w:p>
    <w:p w:rsidR="00996880" w:rsidRPr="00DD3CCD" w:rsidRDefault="00996880" w:rsidP="00F0300C">
      <w:pPr>
        <w:pStyle w:val="Akapitzlist"/>
        <w:numPr>
          <w:ilvl w:val="0"/>
          <w:numId w:val="72"/>
        </w:numPr>
        <w:spacing w:before="120"/>
        <w:contextualSpacing/>
        <w:jc w:val="both"/>
        <w:rPr>
          <w:rFonts w:asciiTheme="majorHAnsi" w:hAnsiTheme="majorHAnsi" w:cs="Arial"/>
          <w:sz w:val="20"/>
          <w:szCs w:val="20"/>
        </w:rPr>
      </w:pPr>
      <w:r w:rsidRPr="00DD3CCD">
        <w:rPr>
          <w:rFonts w:asciiTheme="majorHAnsi" w:hAnsiTheme="majorHAnsi"/>
          <w:sz w:val="20"/>
          <w:szCs w:val="20"/>
        </w:rPr>
        <w:t>Wykonawca</w:t>
      </w:r>
      <w:r w:rsidRPr="00DD3CCD">
        <w:rPr>
          <w:rFonts w:asciiTheme="majorHAnsi" w:hAnsiTheme="majorHAnsi" w:cs="Arial"/>
          <w:sz w:val="20"/>
          <w:szCs w:val="20"/>
        </w:rPr>
        <w:t xml:space="preserve"> gwarantuje, że dostarczone Zestawy komputerowe będą fabrycznie nowe i nieużywane oraz będą odpowiadały  wymaganiom określonym w polskich przepisach dotyczących instalowania i eksploatacji tego typu urządzeń, w szczególności będą posiadać oznakowanie CE.</w:t>
      </w:r>
    </w:p>
    <w:p w:rsidR="00996880" w:rsidRPr="00DD3CCD" w:rsidRDefault="00996880" w:rsidP="00996880">
      <w:pPr>
        <w:pStyle w:val="Akapitzlist"/>
        <w:spacing w:before="120" w:line="319" w:lineRule="auto"/>
        <w:ind w:left="360"/>
        <w:jc w:val="both"/>
        <w:rPr>
          <w:rFonts w:asciiTheme="majorHAnsi" w:hAnsiTheme="majorHAnsi" w:cs="Arial"/>
          <w:sz w:val="20"/>
          <w:szCs w:val="20"/>
        </w:rPr>
      </w:pPr>
    </w:p>
    <w:p w:rsidR="00996880" w:rsidRPr="00DD3CCD" w:rsidRDefault="00996880" w:rsidP="00996880">
      <w:pPr>
        <w:jc w:val="center"/>
        <w:rPr>
          <w:rFonts w:asciiTheme="majorHAnsi" w:hAnsiTheme="majorHAnsi"/>
          <w:sz w:val="20"/>
          <w:szCs w:val="20"/>
        </w:rPr>
      </w:pPr>
      <w:r w:rsidRPr="00DD3CCD">
        <w:rPr>
          <w:rFonts w:asciiTheme="majorHAnsi" w:hAnsiTheme="majorHAnsi"/>
          <w:sz w:val="20"/>
          <w:szCs w:val="20"/>
        </w:rPr>
        <w:t>§ 2</w:t>
      </w:r>
    </w:p>
    <w:p w:rsidR="00996880" w:rsidRPr="00DD3CCD" w:rsidRDefault="00996880" w:rsidP="00996880">
      <w:pPr>
        <w:jc w:val="both"/>
        <w:rPr>
          <w:rFonts w:asciiTheme="majorHAnsi" w:hAnsiTheme="majorHAnsi"/>
          <w:sz w:val="20"/>
          <w:szCs w:val="20"/>
        </w:rPr>
      </w:pPr>
      <w:r w:rsidRPr="00DD3CCD">
        <w:rPr>
          <w:rFonts w:asciiTheme="majorHAnsi" w:hAnsiTheme="majorHAnsi"/>
          <w:sz w:val="20"/>
          <w:szCs w:val="20"/>
        </w:rPr>
        <w:t>1.</w:t>
      </w:r>
      <w:r w:rsidRPr="00DD3CCD">
        <w:rPr>
          <w:rFonts w:asciiTheme="majorHAnsi" w:hAnsiTheme="majorHAnsi"/>
          <w:sz w:val="20"/>
          <w:szCs w:val="20"/>
        </w:rPr>
        <w:tab/>
        <w:t>Wykonawca zobowiązuje się dostarczyć Zestawy komputerowe w terminie ...... dni kalendarzowych od dnia zawarcia umowy, z zastrzeżeniem ust. 3.</w:t>
      </w:r>
    </w:p>
    <w:p w:rsidR="00996880" w:rsidRPr="00DD3CCD" w:rsidRDefault="00996880" w:rsidP="00996880">
      <w:pPr>
        <w:jc w:val="both"/>
        <w:rPr>
          <w:rFonts w:asciiTheme="majorHAnsi" w:hAnsiTheme="majorHAnsi"/>
          <w:sz w:val="20"/>
          <w:szCs w:val="20"/>
        </w:rPr>
      </w:pPr>
      <w:r w:rsidRPr="00DD3CCD">
        <w:rPr>
          <w:rFonts w:asciiTheme="majorHAnsi" w:hAnsiTheme="majorHAnsi"/>
          <w:sz w:val="20"/>
          <w:szCs w:val="20"/>
        </w:rPr>
        <w:t>2.</w:t>
      </w:r>
      <w:r w:rsidRPr="00DD3CCD">
        <w:rPr>
          <w:rFonts w:asciiTheme="majorHAnsi" w:hAnsiTheme="majorHAnsi"/>
          <w:sz w:val="20"/>
          <w:szCs w:val="20"/>
        </w:rPr>
        <w:tab/>
        <w:t xml:space="preserve">Ustala się, że miejscem </w:t>
      </w:r>
      <w:r w:rsidR="00B534E7">
        <w:rPr>
          <w:rFonts w:asciiTheme="majorHAnsi" w:hAnsiTheme="majorHAnsi"/>
          <w:sz w:val="20"/>
          <w:szCs w:val="20"/>
        </w:rPr>
        <w:t>dostarczenia</w:t>
      </w:r>
      <w:r w:rsidRPr="00DD3CCD">
        <w:rPr>
          <w:rFonts w:asciiTheme="majorHAnsi" w:hAnsiTheme="majorHAnsi"/>
          <w:sz w:val="20"/>
          <w:szCs w:val="20"/>
        </w:rPr>
        <w:t xml:space="preserve"> Zestawów komputerowych będzie .........................................................................................................................................................................</w:t>
      </w:r>
      <w:r w:rsidR="00DD3CCD">
        <w:rPr>
          <w:rFonts w:asciiTheme="majorHAnsi" w:hAnsiTheme="majorHAnsi"/>
          <w:sz w:val="20"/>
          <w:szCs w:val="20"/>
        </w:rPr>
        <w:t>..........</w:t>
      </w:r>
    </w:p>
    <w:p w:rsidR="00996880" w:rsidRPr="00DD3CCD" w:rsidRDefault="00996880" w:rsidP="00996880">
      <w:pPr>
        <w:jc w:val="both"/>
        <w:rPr>
          <w:rFonts w:asciiTheme="majorHAnsi" w:hAnsiTheme="majorHAnsi"/>
          <w:sz w:val="20"/>
          <w:szCs w:val="20"/>
        </w:rPr>
      </w:pPr>
      <w:r w:rsidRPr="00DD3CCD">
        <w:rPr>
          <w:rFonts w:asciiTheme="majorHAnsi" w:hAnsiTheme="majorHAnsi"/>
          <w:sz w:val="20"/>
          <w:szCs w:val="20"/>
        </w:rPr>
        <w:t>3. Dostarczenie Zestawów komputerowych nastąpi na koszt i ryzyko Wykonawcy.</w:t>
      </w:r>
    </w:p>
    <w:p w:rsidR="00996880" w:rsidRPr="00DD3CCD" w:rsidRDefault="00996880" w:rsidP="00996880">
      <w:pPr>
        <w:spacing w:before="120" w:line="312" w:lineRule="auto"/>
        <w:jc w:val="both"/>
        <w:rPr>
          <w:rFonts w:asciiTheme="majorHAnsi" w:hAnsiTheme="majorHAnsi" w:cs="Arial"/>
          <w:sz w:val="20"/>
          <w:szCs w:val="20"/>
        </w:rPr>
      </w:pPr>
      <w:r w:rsidRPr="00DD3CCD">
        <w:rPr>
          <w:rFonts w:asciiTheme="majorHAnsi" w:hAnsiTheme="majorHAnsi"/>
          <w:sz w:val="20"/>
          <w:szCs w:val="20"/>
        </w:rPr>
        <w:t xml:space="preserve">4. </w:t>
      </w:r>
      <w:r w:rsidRPr="00DD3CCD">
        <w:rPr>
          <w:rFonts w:asciiTheme="majorHAnsi" w:hAnsiTheme="majorHAnsi" w:cs="Arial"/>
          <w:sz w:val="20"/>
          <w:szCs w:val="20"/>
        </w:rPr>
        <w:t xml:space="preserve">Potwierdzeniem wydania Zestawów komputerowych będzie podpisanie przez Zamawiającego protokołu odbioru, po dokonaniu ich instalacji (o ile dotyczy) oraz wydaniu przez Wykonawcę gwarancji, instrukcji używania, i innych niezbędnych dokumentów. </w:t>
      </w:r>
    </w:p>
    <w:p w:rsidR="00996880" w:rsidRPr="00DD3CCD" w:rsidRDefault="00996880" w:rsidP="00996880">
      <w:pPr>
        <w:jc w:val="both"/>
        <w:rPr>
          <w:rFonts w:asciiTheme="majorHAnsi" w:hAnsiTheme="majorHAnsi"/>
          <w:sz w:val="20"/>
          <w:szCs w:val="20"/>
        </w:rPr>
      </w:pPr>
    </w:p>
    <w:p w:rsidR="00996880" w:rsidRPr="00DD3CCD" w:rsidRDefault="00996880" w:rsidP="00996880">
      <w:pPr>
        <w:jc w:val="center"/>
        <w:rPr>
          <w:rFonts w:asciiTheme="majorHAnsi" w:hAnsiTheme="majorHAnsi"/>
          <w:sz w:val="20"/>
          <w:szCs w:val="20"/>
        </w:rPr>
      </w:pPr>
      <w:r w:rsidRPr="00DD3CCD">
        <w:rPr>
          <w:rFonts w:asciiTheme="majorHAnsi" w:hAnsiTheme="majorHAnsi"/>
          <w:sz w:val="20"/>
          <w:szCs w:val="20"/>
        </w:rPr>
        <w:t>§ 3</w:t>
      </w:r>
    </w:p>
    <w:p w:rsidR="00996880" w:rsidRPr="00DD3CCD" w:rsidRDefault="00996880" w:rsidP="00996880">
      <w:pPr>
        <w:jc w:val="both"/>
        <w:rPr>
          <w:rFonts w:asciiTheme="majorHAnsi" w:hAnsiTheme="majorHAnsi"/>
          <w:sz w:val="20"/>
          <w:szCs w:val="20"/>
        </w:rPr>
      </w:pPr>
      <w:r w:rsidRPr="00DD3CCD">
        <w:rPr>
          <w:rFonts w:asciiTheme="majorHAnsi" w:hAnsiTheme="majorHAnsi"/>
          <w:sz w:val="20"/>
          <w:szCs w:val="20"/>
        </w:rPr>
        <w:t>Zamawiający zobowiązuje się do:</w:t>
      </w:r>
    </w:p>
    <w:p w:rsidR="00996880" w:rsidRPr="00DD3CCD" w:rsidRDefault="00996880" w:rsidP="00996880">
      <w:pPr>
        <w:jc w:val="both"/>
        <w:rPr>
          <w:rFonts w:asciiTheme="majorHAnsi" w:hAnsiTheme="majorHAnsi"/>
          <w:sz w:val="20"/>
          <w:szCs w:val="20"/>
        </w:rPr>
      </w:pPr>
      <w:r w:rsidRPr="00DD3CCD">
        <w:rPr>
          <w:rFonts w:asciiTheme="majorHAnsi" w:hAnsiTheme="majorHAnsi"/>
          <w:sz w:val="20"/>
          <w:szCs w:val="20"/>
        </w:rPr>
        <w:t>1.</w:t>
      </w:r>
      <w:r w:rsidRPr="00DD3CCD">
        <w:rPr>
          <w:rFonts w:asciiTheme="majorHAnsi" w:hAnsiTheme="majorHAnsi"/>
          <w:sz w:val="20"/>
          <w:szCs w:val="20"/>
        </w:rPr>
        <w:tab/>
        <w:t>zapewnienia środków finansowych na realizację zadania</w:t>
      </w:r>
    </w:p>
    <w:p w:rsidR="00996880" w:rsidRPr="00DD3CCD" w:rsidRDefault="00996880" w:rsidP="00996880">
      <w:pPr>
        <w:jc w:val="both"/>
        <w:rPr>
          <w:rFonts w:asciiTheme="majorHAnsi" w:hAnsiTheme="majorHAnsi"/>
          <w:sz w:val="20"/>
          <w:szCs w:val="20"/>
        </w:rPr>
      </w:pPr>
      <w:r w:rsidRPr="00DD3CCD">
        <w:rPr>
          <w:rFonts w:asciiTheme="majorHAnsi" w:hAnsiTheme="majorHAnsi"/>
          <w:sz w:val="20"/>
          <w:szCs w:val="20"/>
        </w:rPr>
        <w:t>2.</w:t>
      </w:r>
      <w:r w:rsidRPr="00DD3CCD">
        <w:rPr>
          <w:rFonts w:asciiTheme="majorHAnsi" w:hAnsiTheme="majorHAnsi"/>
          <w:sz w:val="20"/>
          <w:szCs w:val="20"/>
        </w:rPr>
        <w:tab/>
        <w:t>odbioru przedmiotu umowy i zapłaty umówionej ceny.</w:t>
      </w:r>
    </w:p>
    <w:p w:rsidR="00996880" w:rsidRPr="00DD3CCD" w:rsidRDefault="00996880" w:rsidP="00996880">
      <w:pPr>
        <w:jc w:val="center"/>
        <w:rPr>
          <w:rFonts w:asciiTheme="majorHAnsi" w:hAnsiTheme="majorHAnsi"/>
          <w:sz w:val="20"/>
          <w:szCs w:val="20"/>
        </w:rPr>
      </w:pPr>
      <w:r w:rsidRPr="00DD3CCD">
        <w:rPr>
          <w:rFonts w:asciiTheme="majorHAnsi" w:hAnsiTheme="majorHAnsi"/>
          <w:sz w:val="20"/>
          <w:szCs w:val="20"/>
        </w:rPr>
        <w:t>§ 4</w:t>
      </w:r>
    </w:p>
    <w:p w:rsidR="00996880" w:rsidRPr="00DD3CCD" w:rsidRDefault="00996880" w:rsidP="00996880">
      <w:pPr>
        <w:rPr>
          <w:rFonts w:asciiTheme="majorHAnsi" w:hAnsiTheme="majorHAnsi"/>
          <w:sz w:val="20"/>
          <w:szCs w:val="20"/>
        </w:rPr>
      </w:pPr>
      <w:r w:rsidRPr="00DD3CCD">
        <w:rPr>
          <w:rFonts w:asciiTheme="majorHAnsi" w:hAnsiTheme="majorHAnsi"/>
          <w:sz w:val="20"/>
          <w:szCs w:val="20"/>
        </w:rPr>
        <w:t>1.</w:t>
      </w:r>
      <w:r w:rsidRPr="00DD3CCD">
        <w:rPr>
          <w:rFonts w:asciiTheme="majorHAnsi" w:hAnsiTheme="majorHAnsi"/>
          <w:sz w:val="20"/>
          <w:szCs w:val="20"/>
        </w:rPr>
        <w:tab/>
        <w:t>Do obowiązków Wykonawcy należy:</w:t>
      </w:r>
    </w:p>
    <w:p w:rsidR="00996880" w:rsidRPr="00DD3CCD" w:rsidRDefault="00996880" w:rsidP="00996880">
      <w:pPr>
        <w:rPr>
          <w:rFonts w:asciiTheme="majorHAnsi" w:hAnsiTheme="majorHAnsi"/>
          <w:sz w:val="20"/>
          <w:szCs w:val="20"/>
        </w:rPr>
      </w:pPr>
      <w:r w:rsidRPr="00DD3CCD">
        <w:rPr>
          <w:rFonts w:asciiTheme="majorHAnsi" w:hAnsiTheme="majorHAnsi"/>
          <w:sz w:val="20"/>
          <w:szCs w:val="20"/>
        </w:rPr>
        <w:t>1) wydanie Zestawów komputerowych zgodnie z zapisami niniejszej umowy,</w:t>
      </w:r>
    </w:p>
    <w:p w:rsidR="00996880" w:rsidRPr="00DD3CCD" w:rsidRDefault="00996880" w:rsidP="00996880">
      <w:pPr>
        <w:rPr>
          <w:rFonts w:asciiTheme="majorHAnsi" w:hAnsiTheme="majorHAnsi"/>
          <w:sz w:val="20"/>
          <w:szCs w:val="20"/>
        </w:rPr>
      </w:pPr>
      <w:r w:rsidRPr="00DD3CCD">
        <w:rPr>
          <w:rFonts w:asciiTheme="majorHAnsi" w:hAnsiTheme="majorHAnsi"/>
          <w:sz w:val="20"/>
          <w:szCs w:val="20"/>
        </w:rPr>
        <w:t>2) udzielenie wszelkich wyjaśnień dotyczących Zestawów komputerowych,</w:t>
      </w:r>
    </w:p>
    <w:p w:rsidR="00996880" w:rsidRPr="00DD3CCD" w:rsidRDefault="00996880" w:rsidP="00996880">
      <w:pPr>
        <w:rPr>
          <w:rFonts w:asciiTheme="majorHAnsi" w:hAnsiTheme="majorHAnsi"/>
          <w:sz w:val="20"/>
          <w:szCs w:val="20"/>
        </w:rPr>
      </w:pPr>
      <w:r w:rsidRPr="00DD3CCD">
        <w:rPr>
          <w:rFonts w:asciiTheme="majorHAnsi" w:hAnsiTheme="majorHAnsi"/>
          <w:sz w:val="20"/>
          <w:szCs w:val="20"/>
        </w:rPr>
        <w:t>3) wydanie dokumentów dotyczących Zestawów komputerowych, w szczególności gwarancji i instrukcji używania w języku polskim.</w:t>
      </w:r>
    </w:p>
    <w:p w:rsidR="00996880" w:rsidRPr="00DD3CCD" w:rsidRDefault="00996880" w:rsidP="00996880">
      <w:pPr>
        <w:pStyle w:val="Tekstkomentarza"/>
        <w:spacing w:line="276" w:lineRule="auto"/>
        <w:rPr>
          <w:rFonts w:asciiTheme="majorHAnsi" w:hAnsiTheme="majorHAnsi"/>
        </w:rPr>
      </w:pPr>
      <w:r w:rsidRPr="00DD3CCD">
        <w:rPr>
          <w:rFonts w:asciiTheme="majorHAnsi" w:hAnsiTheme="majorHAnsi"/>
        </w:rPr>
        <w:lastRenderedPageBreak/>
        <w:t>2.</w:t>
      </w:r>
      <w:r w:rsidRPr="00DD3CCD">
        <w:rPr>
          <w:rFonts w:asciiTheme="majorHAnsi" w:hAnsiTheme="majorHAnsi"/>
        </w:rPr>
        <w:tab/>
        <w:t>Jeżeli Zamawiający po zawarciu umowy żąda badań jakości przedmiotu umowy lub jego części, Wykonawca obowiązany jest zlecić przeprowadzenie stosownych badań i ekspertyz niezależnemu od stron niniejszej umowy ekspertowi. Jeżeli w rezultacie przeprowadzenia tych badań okaże się, że parametry techniczne przedmiotu umowy są niezgodne ze Specyfikacją Istotnych Warunków Zamówienia, to koszty badań obciążą Wykonawcę, zaś gdy wyniki tych badań wykażą, że parametry techniczne przedmiotu umowy są zgodne ze Specyfikacją Istotnych Warunków Zamówienia, to koszty tych badań obciążają Zamawiającego.</w:t>
      </w:r>
      <w:r w:rsidR="00866BB0" w:rsidRPr="00DD3CCD">
        <w:rPr>
          <w:rFonts w:asciiTheme="majorHAnsi" w:hAnsiTheme="majorHAnsi"/>
        </w:rPr>
        <w:t xml:space="preserve"> </w:t>
      </w:r>
      <w:r w:rsidRPr="00DD3CCD">
        <w:rPr>
          <w:rFonts w:asciiTheme="majorHAnsi" w:hAnsiTheme="majorHAnsi" w:cs="Arial"/>
        </w:rPr>
        <w:t>Wykonawca przed zleceniem wykonania ekspertyzy musi uzyskać od Zamawiającego akceptację osoby eksperta.</w:t>
      </w:r>
    </w:p>
    <w:p w:rsidR="00996880" w:rsidRPr="00DD3CCD" w:rsidRDefault="00996880" w:rsidP="00996880">
      <w:pPr>
        <w:rPr>
          <w:rFonts w:asciiTheme="majorHAnsi" w:hAnsiTheme="majorHAnsi"/>
          <w:sz w:val="20"/>
          <w:szCs w:val="20"/>
        </w:rPr>
      </w:pPr>
    </w:p>
    <w:p w:rsidR="00996880" w:rsidRPr="00DD3CCD" w:rsidRDefault="00996880" w:rsidP="00996880">
      <w:pPr>
        <w:jc w:val="center"/>
        <w:rPr>
          <w:rFonts w:asciiTheme="majorHAnsi" w:hAnsiTheme="majorHAnsi"/>
          <w:sz w:val="20"/>
          <w:szCs w:val="20"/>
        </w:rPr>
      </w:pPr>
      <w:r w:rsidRPr="00DD3CCD">
        <w:rPr>
          <w:rFonts w:asciiTheme="majorHAnsi" w:hAnsiTheme="majorHAnsi"/>
          <w:sz w:val="20"/>
          <w:szCs w:val="20"/>
        </w:rPr>
        <w:t>§ 5</w:t>
      </w:r>
    </w:p>
    <w:p w:rsidR="00996880" w:rsidRPr="00DD3CCD" w:rsidRDefault="00996880" w:rsidP="00996880">
      <w:pPr>
        <w:jc w:val="both"/>
        <w:rPr>
          <w:rFonts w:asciiTheme="majorHAnsi" w:hAnsiTheme="majorHAnsi"/>
          <w:sz w:val="20"/>
          <w:szCs w:val="20"/>
        </w:rPr>
      </w:pPr>
      <w:r w:rsidRPr="00DD3CCD">
        <w:rPr>
          <w:rFonts w:asciiTheme="majorHAnsi" w:hAnsiTheme="majorHAnsi"/>
          <w:sz w:val="20"/>
          <w:szCs w:val="20"/>
        </w:rPr>
        <w:t xml:space="preserve">Zamawiający ustala pełnomocnika uprawnionego do koordynacji realizacji umowy oraz odbioru przedmiotu zamówienia w osobie </w:t>
      </w:r>
      <w:r w:rsidR="00866BB0" w:rsidRPr="00DD3CCD">
        <w:rPr>
          <w:rFonts w:asciiTheme="majorHAnsi" w:hAnsiTheme="majorHAnsi"/>
          <w:sz w:val="20"/>
          <w:szCs w:val="20"/>
        </w:rPr>
        <w:t>............................</w:t>
      </w:r>
      <w:r w:rsidRPr="00DD3CCD">
        <w:rPr>
          <w:rFonts w:asciiTheme="majorHAnsi" w:hAnsiTheme="majorHAnsi"/>
          <w:sz w:val="20"/>
          <w:szCs w:val="20"/>
        </w:rPr>
        <w:t xml:space="preserve"> tel. </w:t>
      </w:r>
      <w:r w:rsidR="00866BB0" w:rsidRPr="00DD3CCD">
        <w:rPr>
          <w:rFonts w:asciiTheme="majorHAnsi" w:hAnsiTheme="majorHAnsi"/>
          <w:sz w:val="20"/>
          <w:szCs w:val="20"/>
        </w:rPr>
        <w:t>.................................................</w:t>
      </w:r>
    </w:p>
    <w:p w:rsidR="00996880" w:rsidRPr="00DD3CCD" w:rsidRDefault="00996880" w:rsidP="00996880">
      <w:pPr>
        <w:jc w:val="center"/>
        <w:rPr>
          <w:rFonts w:asciiTheme="majorHAnsi" w:hAnsiTheme="majorHAnsi"/>
          <w:sz w:val="20"/>
          <w:szCs w:val="20"/>
        </w:rPr>
      </w:pPr>
    </w:p>
    <w:p w:rsidR="00996880" w:rsidRPr="00DD3CCD" w:rsidRDefault="00996880" w:rsidP="00996880">
      <w:pPr>
        <w:jc w:val="center"/>
        <w:rPr>
          <w:rFonts w:asciiTheme="majorHAnsi" w:hAnsiTheme="majorHAnsi"/>
          <w:sz w:val="20"/>
          <w:szCs w:val="20"/>
        </w:rPr>
      </w:pPr>
      <w:r w:rsidRPr="00DD3CCD">
        <w:rPr>
          <w:rFonts w:asciiTheme="majorHAnsi" w:hAnsiTheme="majorHAnsi"/>
          <w:sz w:val="20"/>
          <w:szCs w:val="20"/>
        </w:rPr>
        <w:t>§ 6</w:t>
      </w:r>
    </w:p>
    <w:p w:rsidR="00996880" w:rsidRPr="00DD3CCD" w:rsidRDefault="00996880" w:rsidP="00996880">
      <w:pPr>
        <w:jc w:val="both"/>
        <w:rPr>
          <w:rFonts w:asciiTheme="majorHAnsi" w:hAnsiTheme="majorHAnsi"/>
          <w:sz w:val="20"/>
          <w:szCs w:val="20"/>
        </w:rPr>
      </w:pPr>
      <w:r w:rsidRPr="00DD3CCD">
        <w:rPr>
          <w:rFonts w:asciiTheme="majorHAnsi" w:hAnsiTheme="majorHAnsi"/>
          <w:sz w:val="20"/>
          <w:szCs w:val="20"/>
        </w:rPr>
        <w:t>Wykonawca ustala pełnomocnika uprawnionego do koordynacji realizacji umowy w osobie …………………………………………………………………………………………………...</w:t>
      </w:r>
    </w:p>
    <w:p w:rsidR="00996880" w:rsidRPr="00DD3CCD" w:rsidRDefault="00996880" w:rsidP="00996880">
      <w:pPr>
        <w:jc w:val="center"/>
        <w:rPr>
          <w:rFonts w:asciiTheme="majorHAnsi" w:hAnsiTheme="majorHAnsi"/>
          <w:sz w:val="20"/>
          <w:szCs w:val="20"/>
        </w:rPr>
      </w:pPr>
      <w:r w:rsidRPr="00DD3CCD">
        <w:rPr>
          <w:rFonts w:asciiTheme="majorHAnsi" w:hAnsiTheme="majorHAnsi"/>
          <w:sz w:val="20"/>
          <w:szCs w:val="20"/>
        </w:rPr>
        <w:t>§ 7</w:t>
      </w:r>
    </w:p>
    <w:p w:rsidR="00996880" w:rsidRPr="00DD3CCD" w:rsidRDefault="00996880" w:rsidP="00996880">
      <w:pPr>
        <w:jc w:val="both"/>
        <w:rPr>
          <w:rFonts w:asciiTheme="majorHAnsi" w:hAnsiTheme="majorHAnsi"/>
          <w:sz w:val="20"/>
          <w:szCs w:val="20"/>
        </w:rPr>
      </w:pPr>
      <w:r w:rsidRPr="00DD3CCD">
        <w:rPr>
          <w:rFonts w:asciiTheme="majorHAnsi" w:hAnsiTheme="majorHAnsi"/>
          <w:sz w:val="20"/>
          <w:szCs w:val="20"/>
        </w:rPr>
        <w:t>1.</w:t>
      </w:r>
      <w:r w:rsidRPr="00DD3CCD">
        <w:rPr>
          <w:rFonts w:asciiTheme="majorHAnsi" w:hAnsiTheme="majorHAnsi"/>
          <w:sz w:val="20"/>
          <w:szCs w:val="20"/>
        </w:rPr>
        <w:tab/>
        <w:t>Za odebrane Zestawy komputerowe Zamawiający zapłaci Wykonawcy cenę w wysokości: brutto ………………….............. zł (słownie .............................................</w:t>
      </w:r>
      <w:r w:rsidR="00866BB0" w:rsidRPr="00DD3CCD">
        <w:rPr>
          <w:rFonts w:asciiTheme="majorHAnsi" w:hAnsiTheme="majorHAnsi"/>
          <w:sz w:val="20"/>
          <w:szCs w:val="20"/>
        </w:rPr>
        <w:t>................…………… złotych).</w:t>
      </w:r>
    </w:p>
    <w:p w:rsidR="00996880" w:rsidRPr="00DD3CCD" w:rsidRDefault="00996880" w:rsidP="00996880">
      <w:pPr>
        <w:spacing w:after="120"/>
        <w:jc w:val="both"/>
        <w:rPr>
          <w:rFonts w:asciiTheme="majorHAnsi" w:hAnsiTheme="majorHAnsi"/>
          <w:sz w:val="20"/>
          <w:szCs w:val="20"/>
        </w:rPr>
      </w:pPr>
      <w:r w:rsidRPr="00DD3CCD">
        <w:rPr>
          <w:rFonts w:asciiTheme="majorHAnsi" w:hAnsiTheme="majorHAnsi"/>
          <w:sz w:val="20"/>
          <w:szCs w:val="20"/>
        </w:rPr>
        <w:t>2.</w:t>
      </w:r>
      <w:r w:rsidRPr="00DD3CCD">
        <w:rPr>
          <w:rFonts w:asciiTheme="majorHAnsi" w:hAnsiTheme="majorHAnsi"/>
          <w:sz w:val="20"/>
          <w:szCs w:val="20"/>
        </w:rPr>
        <w:tab/>
        <w:t xml:space="preserve">Cena określona w ust. 1 obejmuje wszelkie koszty związane z realizacją przedmiotu umowy, w tym koszt opakowania, dostarczenia, ubezpieczenia na czas transportu, wartość licencji oraz wszelkie należne cła i podatki, w tym podatek od towarów i usług VAT. </w:t>
      </w:r>
    </w:p>
    <w:p w:rsidR="00996880" w:rsidRPr="00DD3CCD" w:rsidRDefault="00996880" w:rsidP="00996880">
      <w:pPr>
        <w:jc w:val="center"/>
        <w:rPr>
          <w:rFonts w:asciiTheme="majorHAnsi" w:hAnsiTheme="majorHAnsi"/>
          <w:sz w:val="20"/>
          <w:szCs w:val="20"/>
        </w:rPr>
      </w:pPr>
      <w:r w:rsidRPr="00DD3CCD">
        <w:rPr>
          <w:rFonts w:asciiTheme="majorHAnsi" w:hAnsiTheme="majorHAnsi"/>
          <w:sz w:val="20"/>
          <w:szCs w:val="20"/>
        </w:rPr>
        <w:t>§8</w:t>
      </w:r>
    </w:p>
    <w:p w:rsidR="00996880" w:rsidRPr="00DD3CCD" w:rsidRDefault="00996880" w:rsidP="00996880">
      <w:pPr>
        <w:jc w:val="both"/>
        <w:rPr>
          <w:rFonts w:asciiTheme="majorHAnsi" w:hAnsiTheme="majorHAnsi"/>
          <w:sz w:val="20"/>
          <w:szCs w:val="20"/>
        </w:rPr>
      </w:pPr>
      <w:r w:rsidRPr="00DD3CCD">
        <w:rPr>
          <w:rFonts w:asciiTheme="majorHAnsi" w:hAnsiTheme="majorHAnsi"/>
          <w:sz w:val="20"/>
          <w:szCs w:val="20"/>
        </w:rPr>
        <w:t>1.</w:t>
      </w:r>
      <w:r w:rsidRPr="00DD3CCD">
        <w:rPr>
          <w:rFonts w:asciiTheme="majorHAnsi" w:hAnsiTheme="majorHAnsi"/>
          <w:sz w:val="20"/>
          <w:szCs w:val="20"/>
        </w:rPr>
        <w:tab/>
        <w:t>Zapłata</w:t>
      </w:r>
      <w:r w:rsidR="00866BB0" w:rsidRPr="00DD3CCD">
        <w:rPr>
          <w:rFonts w:asciiTheme="majorHAnsi" w:hAnsiTheme="majorHAnsi"/>
          <w:sz w:val="20"/>
          <w:szCs w:val="20"/>
        </w:rPr>
        <w:t xml:space="preserve"> </w:t>
      </w:r>
      <w:r w:rsidRPr="00DD3CCD">
        <w:rPr>
          <w:rFonts w:asciiTheme="majorHAnsi" w:hAnsiTheme="majorHAnsi"/>
          <w:sz w:val="20"/>
          <w:szCs w:val="20"/>
        </w:rPr>
        <w:t>ceny za odebrane Zestawy komputerowe nastąpi na podstawie</w:t>
      </w:r>
      <w:r w:rsidRPr="00DD3CCD">
        <w:rPr>
          <w:rFonts w:asciiTheme="majorHAnsi" w:hAnsiTheme="majorHAnsi"/>
          <w:sz w:val="20"/>
          <w:szCs w:val="20"/>
        </w:rPr>
        <w:br/>
        <w:t>faktury VAT.</w:t>
      </w:r>
      <w:r w:rsidR="00866BB0" w:rsidRPr="00DD3CCD">
        <w:rPr>
          <w:rFonts w:asciiTheme="majorHAnsi" w:hAnsiTheme="majorHAnsi"/>
          <w:sz w:val="20"/>
          <w:szCs w:val="20"/>
        </w:rPr>
        <w:t xml:space="preserve"> </w:t>
      </w:r>
      <w:r w:rsidRPr="00DD3CCD">
        <w:rPr>
          <w:rFonts w:asciiTheme="majorHAnsi" w:hAnsiTheme="majorHAnsi"/>
          <w:sz w:val="20"/>
          <w:szCs w:val="20"/>
        </w:rPr>
        <w:t>Faktura zostanie wystawiona w oparciu o warunki umowy, po podpisaniu protokołu odbioru, o którym mowa w § 2 ust. 4, przez obie strony.</w:t>
      </w:r>
    </w:p>
    <w:p w:rsidR="00996880" w:rsidRPr="00DD3CCD" w:rsidRDefault="00996880" w:rsidP="00996880">
      <w:pPr>
        <w:jc w:val="both"/>
        <w:rPr>
          <w:rFonts w:asciiTheme="majorHAnsi" w:hAnsiTheme="majorHAnsi"/>
          <w:sz w:val="20"/>
          <w:szCs w:val="20"/>
        </w:rPr>
      </w:pPr>
      <w:r w:rsidRPr="00DD3CCD">
        <w:rPr>
          <w:rFonts w:asciiTheme="majorHAnsi" w:hAnsiTheme="majorHAnsi"/>
          <w:sz w:val="20"/>
          <w:szCs w:val="20"/>
        </w:rPr>
        <w:t>2.</w:t>
      </w:r>
      <w:r w:rsidRPr="00DD3CCD">
        <w:rPr>
          <w:rFonts w:asciiTheme="majorHAnsi" w:hAnsiTheme="majorHAnsi"/>
          <w:sz w:val="20"/>
          <w:szCs w:val="20"/>
        </w:rPr>
        <w:tab/>
        <w:t>Wypłata wynagrodzenia nastąpi w formie przelewu z konta Zamawiającego, na rachunek Wykonawcy …………......................................................................................................., w terminie 30 dni od daty dostarczenia faktury Zamawiającemu przez Wykonawcę.</w:t>
      </w:r>
    </w:p>
    <w:p w:rsidR="00996880" w:rsidRPr="00DD3CCD" w:rsidRDefault="00996880" w:rsidP="00996880">
      <w:pPr>
        <w:jc w:val="both"/>
        <w:rPr>
          <w:rFonts w:asciiTheme="majorHAnsi" w:hAnsiTheme="majorHAnsi"/>
          <w:sz w:val="20"/>
          <w:szCs w:val="20"/>
        </w:rPr>
      </w:pPr>
      <w:r w:rsidRPr="00DD3CCD">
        <w:rPr>
          <w:rFonts w:asciiTheme="majorHAnsi" w:hAnsiTheme="majorHAnsi"/>
          <w:sz w:val="20"/>
          <w:szCs w:val="20"/>
        </w:rPr>
        <w:t>3.</w:t>
      </w:r>
      <w:r w:rsidRPr="00DD3CCD">
        <w:rPr>
          <w:rFonts w:asciiTheme="majorHAnsi" w:hAnsiTheme="majorHAnsi"/>
          <w:sz w:val="20"/>
          <w:szCs w:val="20"/>
        </w:rPr>
        <w:tab/>
        <w:t>Za termin realizacji faktury uznaje się dzień, w którym Zamawiający polecił swojemu bankowi dokonanie przelewu na rachunek Wykonawcy.</w:t>
      </w:r>
    </w:p>
    <w:p w:rsidR="00996880" w:rsidRPr="00DD3CCD" w:rsidRDefault="00996880" w:rsidP="00996880">
      <w:pPr>
        <w:jc w:val="center"/>
        <w:rPr>
          <w:rFonts w:asciiTheme="majorHAnsi" w:hAnsiTheme="majorHAnsi"/>
          <w:sz w:val="20"/>
          <w:szCs w:val="20"/>
        </w:rPr>
      </w:pPr>
      <w:r w:rsidRPr="00DD3CCD">
        <w:rPr>
          <w:rFonts w:asciiTheme="majorHAnsi" w:hAnsiTheme="majorHAnsi"/>
          <w:sz w:val="20"/>
          <w:szCs w:val="20"/>
        </w:rPr>
        <w:t>§ 9</w:t>
      </w:r>
    </w:p>
    <w:p w:rsidR="00996880" w:rsidRPr="00DD3CCD" w:rsidRDefault="00996880" w:rsidP="00996880">
      <w:pPr>
        <w:numPr>
          <w:ilvl w:val="0"/>
          <w:numId w:val="73"/>
        </w:numPr>
        <w:spacing w:before="120" w:line="319" w:lineRule="auto"/>
        <w:jc w:val="both"/>
        <w:rPr>
          <w:rFonts w:asciiTheme="majorHAnsi" w:hAnsiTheme="majorHAnsi" w:cs="Arial"/>
          <w:sz w:val="20"/>
          <w:szCs w:val="20"/>
        </w:rPr>
      </w:pPr>
      <w:r w:rsidRPr="00DD3CCD">
        <w:rPr>
          <w:rFonts w:asciiTheme="majorHAnsi" w:hAnsiTheme="majorHAnsi" w:cs="Arial"/>
          <w:sz w:val="20"/>
          <w:szCs w:val="20"/>
        </w:rPr>
        <w:t>W razie niewykonania lub nienależytego wykonania umowy Wykonawca zapłaci Zamawiającemu umowne:</w:t>
      </w:r>
    </w:p>
    <w:p w:rsidR="00996880" w:rsidRPr="00DD3CCD" w:rsidRDefault="00996880" w:rsidP="00996880">
      <w:pPr>
        <w:numPr>
          <w:ilvl w:val="1"/>
          <w:numId w:val="74"/>
        </w:numPr>
        <w:tabs>
          <w:tab w:val="clear" w:pos="700"/>
          <w:tab w:val="num" w:pos="851"/>
        </w:tabs>
        <w:spacing w:before="120" w:line="319" w:lineRule="auto"/>
        <w:ind w:left="851" w:hanging="425"/>
        <w:jc w:val="both"/>
        <w:rPr>
          <w:rFonts w:asciiTheme="majorHAnsi" w:hAnsiTheme="majorHAnsi"/>
          <w:sz w:val="20"/>
          <w:szCs w:val="20"/>
        </w:rPr>
      </w:pPr>
      <w:r w:rsidRPr="00DD3CCD">
        <w:rPr>
          <w:rFonts w:asciiTheme="majorHAnsi" w:hAnsiTheme="majorHAnsi" w:cs="Arial"/>
          <w:sz w:val="20"/>
          <w:szCs w:val="20"/>
        </w:rPr>
        <w:t xml:space="preserve">za zwłokę w wydaniu Zestawów komputerowych - w wysokości </w:t>
      </w:r>
      <w:r w:rsidR="00866BB0" w:rsidRPr="00DD3CCD">
        <w:rPr>
          <w:rFonts w:asciiTheme="majorHAnsi" w:hAnsiTheme="majorHAnsi" w:cs="Arial"/>
          <w:sz w:val="20"/>
          <w:szCs w:val="20"/>
        </w:rPr>
        <w:t xml:space="preserve">1 </w:t>
      </w:r>
      <w:r w:rsidRPr="00DD3CCD">
        <w:rPr>
          <w:rFonts w:asciiTheme="majorHAnsi" w:hAnsiTheme="majorHAnsi" w:cs="Arial"/>
          <w:sz w:val="20"/>
          <w:szCs w:val="20"/>
        </w:rPr>
        <w:t>% ceny sprzedaży brutto określonej w § 7 ust. 1, za każdy rozpoczęty dzień zwłoki,</w:t>
      </w:r>
    </w:p>
    <w:p w:rsidR="00996880" w:rsidRPr="00DD3CCD" w:rsidRDefault="00996880" w:rsidP="00996880">
      <w:pPr>
        <w:numPr>
          <w:ilvl w:val="1"/>
          <w:numId w:val="74"/>
        </w:numPr>
        <w:tabs>
          <w:tab w:val="clear" w:pos="700"/>
          <w:tab w:val="num" w:pos="851"/>
        </w:tabs>
        <w:spacing w:before="120" w:line="319" w:lineRule="auto"/>
        <w:ind w:left="851" w:hanging="425"/>
        <w:jc w:val="both"/>
        <w:rPr>
          <w:rFonts w:asciiTheme="majorHAnsi" w:hAnsiTheme="majorHAnsi"/>
          <w:sz w:val="20"/>
          <w:szCs w:val="20"/>
        </w:rPr>
      </w:pPr>
      <w:r w:rsidRPr="00DD3CCD">
        <w:rPr>
          <w:rFonts w:asciiTheme="majorHAnsi" w:hAnsiTheme="majorHAnsi" w:cs="Arial"/>
          <w:sz w:val="20"/>
          <w:szCs w:val="20"/>
        </w:rPr>
        <w:t xml:space="preserve">za zwłokę w usunięciu wad – w wysokości </w:t>
      </w:r>
      <w:r w:rsidR="00866BB0" w:rsidRPr="00DD3CCD">
        <w:rPr>
          <w:rFonts w:asciiTheme="majorHAnsi" w:hAnsiTheme="majorHAnsi" w:cs="Arial"/>
          <w:sz w:val="20"/>
          <w:szCs w:val="20"/>
        </w:rPr>
        <w:t xml:space="preserve">1 </w:t>
      </w:r>
      <w:r w:rsidRPr="00DD3CCD">
        <w:rPr>
          <w:rFonts w:asciiTheme="majorHAnsi" w:hAnsiTheme="majorHAnsi" w:cs="Arial"/>
          <w:sz w:val="20"/>
          <w:szCs w:val="20"/>
        </w:rPr>
        <w:t xml:space="preserve">% ceny sprzedaży brutto określonej w § 7 ust. 1, za każdy dzień zwłoki, </w:t>
      </w:r>
      <w:r w:rsidRPr="00DD3CCD">
        <w:rPr>
          <w:rFonts w:asciiTheme="majorHAnsi" w:hAnsiTheme="majorHAnsi"/>
          <w:sz w:val="20"/>
          <w:szCs w:val="20"/>
        </w:rPr>
        <w:t>za każdy dzień zwłoki liczonej od dnia wyznaczonego na usunięcie wad,</w:t>
      </w:r>
    </w:p>
    <w:p w:rsidR="00996880" w:rsidRPr="00DD3CCD" w:rsidRDefault="00996880" w:rsidP="00996880">
      <w:pPr>
        <w:numPr>
          <w:ilvl w:val="1"/>
          <w:numId w:val="74"/>
        </w:numPr>
        <w:tabs>
          <w:tab w:val="clear" w:pos="700"/>
          <w:tab w:val="num" w:pos="851"/>
        </w:tabs>
        <w:spacing w:before="120" w:line="319" w:lineRule="auto"/>
        <w:ind w:left="851" w:hanging="425"/>
        <w:jc w:val="both"/>
        <w:rPr>
          <w:rFonts w:asciiTheme="majorHAnsi" w:hAnsiTheme="majorHAnsi" w:cs="Arial"/>
          <w:sz w:val="20"/>
          <w:szCs w:val="20"/>
        </w:rPr>
      </w:pPr>
      <w:r w:rsidRPr="00DD3CCD">
        <w:rPr>
          <w:rFonts w:asciiTheme="majorHAnsi" w:hAnsiTheme="majorHAnsi" w:cs="Arial"/>
          <w:sz w:val="20"/>
          <w:szCs w:val="20"/>
        </w:rPr>
        <w:t xml:space="preserve">w przypadku odstąpienia od umowy przez Zamawiającego z przyczyn, za które ponosi odpowiedzialność Wykonawca - w wysokości 10% ceny sprzedaży brutto określonej </w:t>
      </w:r>
      <w:r w:rsidRPr="00DD3CCD">
        <w:rPr>
          <w:rFonts w:asciiTheme="majorHAnsi" w:hAnsiTheme="majorHAnsi" w:cs="Arial"/>
          <w:sz w:val="20"/>
          <w:szCs w:val="20"/>
        </w:rPr>
        <w:br/>
        <w:t>w § 7 ust. 1.</w:t>
      </w:r>
    </w:p>
    <w:p w:rsidR="00996880" w:rsidRPr="00DD3CCD" w:rsidRDefault="00996880" w:rsidP="00996880">
      <w:pPr>
        <w:numPr>
          <w:ilvl w:val="0"/>
          <w:numId w:val="73"/>
        </w:numPr>
        <w:spacing w:before="120" w:line="319" w:lineRule="auto"/>
        <w:jc w:val="both"/>
        <w:rPr>
          <w:rFonts w:asciiTheme="majorHAnsi" w:hAnsiTheme="majorHAnsi" w:cs="Arial"/>
          <w:sz w:val="20"/>
          <w:szCs w:val="20"/>
        </w:rPr>
      </w:pPr>
      <w:r w:rsidRPr="00DD3CCD">
        <w:rPr>
          <w:rFonts w:asciiTheme="majorHAnsi" w:hAnsiTheme="majorHAnsi" w:cs="Arial"/>
          <w:sz w:val="20"/>
          <w:szCs w:val="20"/>
        </w:rPr>
        <w:t>Jeżeli wysokość kar umownych nie pokryje poniesionej szkody, Zamawiający może dochodzić odszkodowania uzupełniającego.</w:t>
      </w:r>
    </w:p>
    <w:p w:rsidR="00996880" w:rsidRPr="00DD3CCD" w:rsidRDefault="00996880" w:rsidP="00996880">
      <w:pPr>
        <w:numPr>
          <w:ilvl w:val="0"/>
          <w:numId w:val="73"/>
        </w:numPr>
        <w:spacing w:before="120" w:line="319" w:lineRule="auto"/>
        <w:jc w:val="both"/>
        <w:rPr>
          <w:rFonts w:asciiTheme="majorHAnsi" w:hAnsiTheme="majorHAnsi" w:cs="Arial"/>
          <w:sz w:val="20"/>
          <w:szCs w:val="20"/>
        </w:rPr>
      </w:pPr>
      <w:r w:rsidRPr="00DD3CCD">
        <w:rPr>
          <w:rFonts w:asciiTheme="majorHAnsi" w:hAnsiTheme="majorHAnsi" w:cs="Arial"/>
          <w:sz w:val="20"/>
          <w:szCs w:val="20"/>
        </w:rPr>
        <w:t>Postanowienia niniejszego paragrafu pozostają w mocy także po rozwiązaniu lub wygaśnięciu umowy.</w:t>
      </w:r>
    </w:p>
    <w:p w:rsidR="00996880" w:rsidRPr="00DD3CCD" w:rsidRDefault="00996880" w:rsidP="00996880">
      <w:pPr>
        <w:jc w:val="center"/>
        <w:rPr>
          <w:rFonts w:asciiTheme="majorHAnsi" w:hAnsiTheme="majorHAnsi"/>
          <w:sz w:val="20"/>
          <w:szCs w:val="20"/>
        </w:rPr>
      </w:pPr>
      <w:r w:rsidRPr="00DD3CCD">
        <w:rPr>
          <w:rFonts w:asciiTheme="majorHAnsi" w:hAnsiTheme="majorHAnsi"/>
          <w:sz w:val="20"/>
          <w:szCs w:val="20"/>
        </w:rPr>
        <w:t>§ 10</w:t>
      </w:r>
    </w:p>
    <w:p w:rsidR="00996880" w:rsidRPr="00DD3CCD" w:rsidRDefault="00996880" w:rsidP="00996880">
      <w:pPr>
        <w:rPr>
          <w:rFonts w:asciiTheme="majorHAnsi" w:hAnsiTheme="majorHAnsi"/>
          <w:sz w:val="20"/>
          <w:szCs w:val="20"/>
        </w:rPr>
      </w:pPr>
      <w:r w:rsidRPr="00DD3CCD">
        <w:rPr>
          <w:rFonts w:asciiTheme="majorHAnsi" w:hAnsiTheme="majorHAnsi"/>
          <w:sz w:val="20"/>
          <w:szCs w:val="20"/>
        </w:rPr>
        <w:t>1.</w:t>
      </w:r>
      <w:r w:rsidRPr="00DD3CCD">
        <w:rPr>
          <w:rFonts w:asciiTheme="majorHAnsi" w:hAnsiTheme="majorHAnsi"/>
          <w:sz w:val="20"/>
          <w:szCs w:val="20"/>
        </w:rPr>
        <w:tab/>
        <w:t>Wykonawca udziela Zamawiającemu na przedmiot umowy</w:t>
      </w:r>
      <w:r w:rsidR="008442CF" w:rsidRPr="00DD3CCD">
        <w:rPr>
          <w:rFonts w:asciiTheme="majorHAnsi" w:hAnsiTheme="majorHAnsi"/>
          <w:sz w:val="20"/>
          <w:szCs w:val="20"/>
        </w:rPr>
        <w:t xml:space="preserve"> ( komputery)</w:t>
      </w:r>
      <w:r w:rsidRPr="00DD3CCD">
        <w:rPr>
          <w:rFonts w:asciiTheme="majorHAnsi" w:hAnsiTheme="majorHAnsi"/>
          <w:sz w:val="20"/>
          <w:szCs w:val="20"/>
        </w:rPr>
        <w:t xml:space="preserve"> gwarancji</w:t>
      </w:r>
      <w:r w:rsidR="00183031" w:rsidRPr="00DD3CCD">
        <w:rPr>
          <w:rFonts w:asciiTheme="majorHAnsi" w:hAnsiTheme="majorHAnsi"/>
          <w:sz w:val="20"/>
          <w:szCs w:val="20"/>
        </w:rPr>
        <w:t xml:space="preserve"> na okres</w:t>
      </w:r>
      <w:r w:rsidRPr="00DD3CCD">
        <w:rPr>
          <w:rFonts w:asciiTheme="majorHAnsi" w:hAnsiTheme="majorHAnsi"/>
          <w:sz w:val="20"/>
          <w:szCs w:val="20"/>
        </w:rPr>
        <w:t xml:space="preserve">: </w:t>
      </w:r>
    </w:p>
    <w:p w:rsidR="008442CF" w:rsidRPr="00DD3CCD" w:rsidRDefault="00996880" w:rsidP="008442CF">
      <w:pPr>
        <w:rPr>
          <w:rFonts w:asciiTheme="majorHAnsi" w:hAnsiTheme="majorHAnsi"/>
          <w:sz w:val="20"/>
          <w:szCs w:val="20"/>
        </w:rPr>
      </w:pPr>
      <w:r w:rsidRPr="00DD3CCD">
        <w:rPr>
          <w:rFonts w:asciiTheme="majorHAnsi" w:hAnsiTheme="majorHAnsi"/>
          <w:sz w:val="20"/>
          <w:szCs w:val="20"/>
        </w:rPr>
        <w:t>a</w:t>
      </w:r>
      <w:r w:rsidRPr="00DD3CCD">
        <w:rPr>
          <w:rFonts w:asciiTheme="majorHAnsi" w:hAnsiTheme="majorHAnsi"/>
          <w:sz w:val="20"/>
          <w:szCs w:val="20"/>
        </w:rPr>
        <w:tab/>
      </w:r>
      <w:r w:rsidR="008442CF" w:rsidRPr="00DD3CCD">
        <w:rPr>
          <w:rFonts w:asciiTheme="majorHAnsi" w:hAnsiTheme="majorHAnsi"/>
          <w:sz w:val="20"/>
          <w:szCs w:val="20"/>
        </w:rPr>
        <w:t xml:space="preserve"> ............miesięcy od daty podpisania protokołu zdawczo – odbiorczego.</w:t>
      </w:r>
    </w:p>
    <w:p w:rsidR="005D1B1D" w:rsidRPr="00DD3CCD" w:rsidRDefault="005D1B1D" w:rsidP="008442CF">
      <w:pPr>
        <w:rPr>
          <w:rFonts w:asciiTheme="majorHAnsi" w:hAnsiTheme="majorHAnsi"/>
          <w:sz w:val="20"/>
          <w:szCs w:val="20"/>
        </w:rPr>
      </w:pPr>
    </w:p>
    <w:p w:rsidR="008442CF" w:rsidRPr="00DD3CCD" w:rsidRDefault="008442CF" w:rsidP="00996880">
      <w:pPr>
        <w:rPr>
          <w:rFonts w:asciiTheme="majorHAnsi" w:hAnsiTheme="majorHAnsi"/>
          <w:sz w:val="20"/>
          <w:szCs w:val="20"/>
        </w:rPr>
      </w:pPr>
    </w:p>
    <w:p w:rsidR="008442CF" w:rsidRPr="00DD3CCD" w:rsidRDefault="008442CF" w:rsidP="00996880">
      <w:pPr>
        <w:rPr>
          <w:rFonts w:asciiTheme="majorHAnsi" w:hAnsiTheme="majorHAnsi"/>
          <w:sz w:val="20"/>
          <w:szCs w:val="20"/>
        </w:rPr>
      </w:pPr>
    </w:p>
    <w:p w:rsidR="00DD3CCD" w:rsidRPr="00DD3CCD" w:rsidRDefault="00996880" w:rsidP="00996880">
      <w:pPr>
        <w:rPr>
          <w:rFonts w:asciiTheme="majorHAnsi" w:hAnsiTheme="majorHAnsi"/>
          <w:sz w:val="20"/>
          <w:szCs w:val="20"/>
        </w:rPr>
      </w:pPr>
      <w:r w:rsidRPr="00176933">
        <w:rPr>
          <w:rFonts w:asciiTheme="majorHAnsi" w:hAnsiTheme="majorHAnsi"/>
          <w:sz w:val="20"/>
          <w:szCs w:val="20"/>
        </w:rPr>
        <w:lastRenderedPageBreak/>
        <w:t>b.</w:t>
      </w:r>
      <w:r w:rsidRPr="00176933">
        <w:rPr>
          <w:rFonts w:asciiTheme="majorHAnsi" w:hAnsiTheme="majorHAnsi"/>
          <w:sz w:val="20"/>
          <w:szCs w:val="20"/>
        </w:rPr>
        <w:tab/>
        <w:t xml:space="preserve">zgłoszenia w ramach serwisu gwarancyjnego będą przyjmowane przez Wykonawcę w godzinach pracy Zamawiającego na nr telefonu / faxu…………………...…….., za pośrednictwem poczty elektronicznej e-mail:……………………….., </w:t>
      </w:r>
    </w:p>
    <w:p w:rsidR="00996880" w:rsidRPr="00DD3CCD" w:rsidRDefault="00996880" w:rsidP="00996880">
      <w:pPr>
        <w:rPr>
          <w:rFonts w:asciiTheme="majorHAnsi" w:hAnsiTheme="majorHAnsi"/>
          <w:sz w:val="20"/>
          <w:szCs w:val="20"/>
        </w:rPr>
      </w:pPr>
      <w:r w:rsidRPr="00DD3CCD">
        <w:rPr>
          <w:rFonts w:asciiTheme="majorHAnsi" w:hAnsiTheme="majorHAnsi"/>
          <w:sz w:val="20"/>
          <w:szCs w:val="20"/>
        </w:rPr>
        <w:t>2.</w:t>
      </w:r>
      <w:r w:rsidRPr="00DD3CCD">
        <w:rPr>
          <w:rFonts w:asciiTheme="majorHAnsi" w:hAnsiTheme="majorHAnsi"/>
          <w:sz w:val="20"/>
          <w:szCs w:val="20"/>
        </w:rPr>
        <w:tab/>
        <w:t xml:space="preserve">Wykonawca jest odpowiedzialny z tytułu rękojmi za wady przedmiotu umowy od daty odbioru końcowego przedmiotu umowy. </w:t>
      </w:r>
    </w:p>
    <w:p w:rsidR="00996880" w:rsidRDefault="00996880" w:rsidP="00996880">
      <w:pPr>
        <w:rPr>
          <w:rFonts w:asciiTheme="majorHAnsi" w:hAnsiTheme="majorHAnsi"/>
          <w:sz w:val="20"/>
          <w:szCs w:val="20"/>
        </w:rPr>
      </w:pPr>
      <w:r w:rsidRPr="00DD3CCD">
        <w:rPr>
          <w:rFonts w:asciiTheme="majorHAnsi" w:hAnsiTheme="majorHAnsi"/>
          <w:sz w:val="20"/>
          <w:szCs w:val="20"/>
        </w:rPr>
        <w:t>3.</w:t>
      </w:r>
      <w:r w:rsidRPr="00DD3CCD">
        <w:rPr>
          <w:rFonts w:asciiTheme="majorHAnsi" w:hAnsiTheme="majorHAnsi"/>
          <w:sz w:val="20"/>
          <w:szCs w:val="20"/>
        </w:rPr>
        <w:tab/>
        <w:t>W przypadku zwłoki w usunięciu wad przez Wykonawcę, Zamawiający ma prawo do zlecenia zastępczego ich usunięcia innemu Wykonawcy, a koszt wykonania pokryty zostanie z zabezpieczenia należytego wykonania umowy.</w:t>
      </w:r>
    </w:p>
    <w:p w:rsidR="00DD3CCD" w:rsidRPr="00DD3CCD" w:rsidRDefault="00DD3CCD" w:rsidP="00996880">
      <w:pPr>
        <w:rPr>
          <w:rFonts w:asciiTheme="majorHAnsi" w:hAnsiTheme="majorHAnsi"/>
          <w:sz w:val="20"/>
          <w:szCs w:val="20"/>
        </w:rPr>
      </w:pPr>
    </w:p>
    <w:p w:rsidR="00996880" w:rsidRPr="00DD3CCD" w:rsidRDefault="005D1B1D" w:rsidP="00996880">
      <w:pPr>
        <w:jc w:val="center"/>
        <w:rPr>
          <w:rFonts w:asciiTheme="majorHAnsi" w:hAnsiTheme="majorHAnsi"/>
          <w:sz w:val="20"/>
          <w:szCs w:val="20"/>
        </w:rPr>
      </w:pPr>
      <w:r w:rsidRPr="00DD3CCD">
        <w:rPr>
          <w:rFonts w:asciiTheme="majorHAnsi" w:hAnsiTheme="majorHAnsi"/>
          <w:sz w:val="20"/>
          <w:szCs w:val="20"/>
        </w:rPr>
        <w:t>§ 11</w:t>
      </w:r>
    </w:p>
    <w:p w:rsidR="00996880" w:rsidRPr="00DD3CCD" w:rsidRDefault="00996880" w:rsidP="00996880">
      <w:pPr>
        <w:jc w:val="both"/>
        <w:rPr>
          <w:rFonts w:asciiTheme="majorHAnsi" w:hAnsiTheme="majorHAnsi"/>
          <w:sz w:val="20"/>
          <w:szCs w:val="20"/>
        </w:rPr>
      </w:pPr>
      <w:r w:rsidRPr="00DD3CCD">
        <w:rPr>
          <w:rFonts w:asciiTheme="majorHAnsi" w:hAnsiTheme="majorHAnsi"/>
          <w:sz w:val="20"/>
          <w:szCs w:val="20"/>
        </w:rPr>
        <w:t>1.</w:t>
      </w:r>
      <w:r w:rsidRPr="00DD3CCD">
        <w:rPr>
          <w:rFonts w:asciiTheme="majorHAnsi" w:hAnsiTheme="majorHAnsi"/>
          <w:sz w:val="20"/>
          <w:szCs w:val="20"/>
        </w:rPr>
        <w:tab/>
        <w:t>Zakazuje się istotnych zmian postanowień niniejszej umowy w stosunku do treści oferty, na podstawie której dokonano wyboru Wykonawcy, z wyjątkiem zaistnienia następujących okoliczności:</w:t>
      </w:r>
    </w:p>
    <w:p w:rsidR="00996880" w:rsidRPr="00DD3CCD" w:rsidRDefault="00974F65" w:rsidP="00996880">
      <w:pPr>
        <w:rPr>
          <w:rFonts w:asciiTheme="majorHAnsi" w:hAnsiTheme="majorHAnsi"/>
          <w:sz w:val="20"/>
          <w:szCs w:val="20"/>
        </w:rPr>
      </w:pPr>
      <w:r w:rsidRPr="00DD3CCD">
        <w:rPr>
          <w:rFonts w:asciiTheme="majorHAnsi" w:hAnsiTheme="majorHAnsi"/>
          <w:sz w:val="20"/>
          <w:szCs w:val="20"/>
        </w:rPr>
        <w:t>a</w:t>
      </w:r>
      <w:r w:rsidR="00996880" w:rsidRPr="00DD3CCD">
        <w:rPr>
          <w:rFonts w:asciiTheme="majorHAnsi" w:hAnsiTheme="majorHAnsi"/>
          <w:sz w:val="20"/>
          <w:szCs w:val="20"/>
        </w:rPr>
        <w:t>. w przypadku wystąpienie niezależnych od Wykonawcy zmian innowacyjnych wprowadzonych  przez producenta w oferowanym modelu komputera, Zamawiający dopuszcza dostawę Zestawów komputerowych  o wyższych parametrach niż zaoferowane przez Wykonawcę.</w:t>
      </w:r>
    </w:p>
    <w:p w:rsidR="00996880" w:rsidRDefault="00996880" w:rsidP="00996880">
      <w:pPr>
        <w:jc w:val="both"/>
        <w:rPr>
          <w:rFonts w:asciiTheme="majorHAnsi" w:hAnsiTheme="majorHAnsi"/>
          <w:sz w:val="20"/>
          <w:szCs w:val="20"/>
        </w:rPr>
      </w:pPr>
      <w:r w:rsidRPr="00DD3CCD">
        <w:rPr>
          <w:rFonts w:asciiTheme="majorHAnsi" w:hAnsiTheme="majorHAnsi"/>
          <w:sz w:val="20"/>
          <w:szCs w:val="20"/>
        </w:rPr>
        <w:t>2.</w:t>
      </w:r>
      <w:r w:rsidRPr="00DD3CCD">
        <w:rPr>
          <w:rFonts w:asciiTheme="majorHAnsi" w:hAnsiTheme="majorHAnsi"/>
          <w:sz w:val="20"/>
          <w:szCs w:val="20"/>
        </w:rPr>
        <w:tab/>
        <w:t>Warunkiem wprowadzenia zmian zawartej umowy jest sporządzenie podpisanego przez Strony Protokołu</w:t>
      </w:r>
      <w:r w:rsidR="00183031" w:rsidRPr="00DD3CCD">
        <w:rPr>
          <w:rFonts w:asciiTheme="majorHAnsi" w:hAnsiTheme="majorHAnsi"/>
          <w:sz w:val="20"/>
          <w:szCs w:val="20"/>
        </w:rPr>
        <w:t xml:space="preserve"> </w:t>
      </w:r>
      <w:r w:rsidRPr="00DD3CCD">
        <w:rPr>
          <w:rFonts w:asciiTheme="majorHAnsi" w:hAnsiTheme="majorHAnsi"/>
          <w:sz w:val="20"/>
          <w:szCs w:val="20"/>
        </w:rPr>
        <w:t>i określającego przyczyny zmiany oraz potwierdzającego wystąpienie co najmniej jednej z okoliczności wymienionych powyżej.</w:t>
      </w:r>
    </w:p>
    <w:p w:rsidR="00DD3CCD" w:rsidRPr="00DD3CCD" w:rsidRDefault="00DD3CCD" w:rsidP="00996880">
      <w:pPr>
        <w:jc w:val="both"/>
        <w:rPr>
          <w:rFonts w:asciiTheme="majorHAnsi" w:hAnsiTheme="majorHAnsi"/>
          <w:sz w:val="20"/>
          <w:szCs w:val="20"/>
        </w:rPr>
      </w:pPr>
    </w:p>
    <w:p w:rsidR="00996880" w:rsidRPr="00DD3CCD" w:rsidRDefault="005D1B1D" w:rsidP="00996880">
      <w:pPr>
        <w:jc w:val="center"/>
        <w:rPr>
          <w:rFonts w:asciiTheme="majorHAnsi" w:hAnsiTheme="majorHAnsi"/>
          <w:sz w:val="20"/>
          <w:szCs w:val="20"/>
        </w:rPr>
      </w:pPr>
      <w:r w:rsidRPr="00DD3CCD">
        <w:rPr>
          <w:rFonts w:asciiTheme="majorHAnsi" w:hAnsiTheme="majorHAnsi"/>
          <w:sz w:val="20"/>
          <w:szCs w:val="20"/>
        </w:rPr>
        <w:t>§ 12</w:t>
      </w:r>
    </w:p>
    <w:p w:rsidR="00996880" w:rsidRDefault="00996880" w:rsidP="00996880">
      <w:pPr>
        <w:jc w:val="both"/>
        <w:rPr>
          <w:rFonts w:asciiTheme="majorHAnsi" w:hAnsiTheme="majorHAnsi"/>
          <w:sz w:val="20"/>
          <w:szCs w:val="20"/>
        </w:rPr>
      </w:pPr>
      <w:r w:rsidRPr="00DD3CCD">
        <w:rPr>
          <w:rFonts w:asciiTheme="majorHAnsi" w:hAnsiTheme="majorHAnsi"/>
          <w:sz w:val="20"/>
          <w:szCs w:val="20"/>
        </w:rPr>
        <w:t>Wykonawca nie ma prawa zbywania swoich wierzytelności wynikających z niniejszej umowy.</w:t>
      </w:r>
    </w:p>
    <w:p w:rsidR="00DD3CCD" w:rsidRPr="00DD3CCD" w:rsidRDefault="00DD3CCD" w:rsidP="00996880">
      <w:pPr>
        <w:jc w:val="both"/>
        <w:rPr>
          <w:rFonts w:asciiTheme="majorHAnsi" w:hAnsiTheme="majorHAnsi"/>
          <w:sz w:val="20"/>
          <w:szCs w:val="20"/>
        </w:rPr>
      </w:pPr>
    </w:p>
    <w:p w:rsidR="00996880" w:rsidRPr="00DD3CCD" w:rsidRDefault="005D1B1D" w:rsidP="00996880">
      <w:pPr>
        <w:jc w:val="center"/>
        <w:rPr>
          <w:rFonts w:asciiTheme="majorHAnsi" w:hAnsiTheme="majorHAnsi"/>
          <w:sz w:val="20"/>
          <w:szCs w:val="20"/>
        </w:rPr>
      </w:pPr>
      <w:r w:rsidRPr="00DD3CCD">
        <w:rPr>
          <w:rFonts w:asciiTheme="majorHAnsi" w:hAnsiTheme="majorHAnsi"/>
          <w:sz w:val="20"/>
          <w:szCs w:val="20"/>
        </w:rPr>
        <w:t>§ 13</w:t>
      </w:r>
    </w:p>
    <w:p w:rsidR="00996880" w:rsidRPr="00DD3CCD" w:rsidRDefault="00996880" w:rsidP="00996880">
      <w:pPr>
        <w:jc w:val="both"/>
        <w:rPr>
          <w:rFonts w:asciiTheme="majorHAnsi" w:hAnsiTheme="majorHAnsi"/>
          <w:sz w:val="20"/>
          <w:szCs w:val="20"/>
        </w:rPr>
      </w:pPr>
      <w:r w:rsidRPr="00DD3CCD">
        <w:rPr>
          <w:rFonts w:asciiTheme="majorHAnsi" w:hAnsiTheme="majorHAnsi"/>
          <w:sz w:val="20"/>
          <w:szCs w:val="20"/>
        </w:rPr>
        <w:t>1.</w:t>
      </w:r>
      <w:r w:rsidRPr="00DD3CCD">
        <w:rPr>
          <w:rFonts w:asciiTheme="majorHAnsi" w:hAnsiTheme="majorHAnsi"/>
          <w:sz w:val="20"/>
          <w:szCs w:val="20"/>
        </w:rPr>
        <w:tab/>
        <w:t xml:space="preserve">Wszelkie zmiany treści umowy mogą być dokonywane wyłącznie w formie pisemnej w postaci aneksu pod rygorem nieważności. </w:t>
      </w:r>
    </w:p>
    <w:p w:rsidR="00996880" w:rsidRPr="00DD3CCD" w:rsidRDefault="00996880" w:rsidP="00996880">
      <w:pPr>
        <w:jc w:val="both"/>
        <w:rPr>
          <w:rFonts w:asciiTheme="majorHAnsi" w:hAnsiTheme="majorHAnsi"/>
          <w:sz w:val="20"/>
          <w:szCs w:val="20"/>
        </w:rPr>
      </w:pPr>
      <w:r w:rsidRPr="00DD3CCD">
        <w:rPr>
          <w:rFonts w:asciiTheme="majorHAnsi" w:hAnsiTheme="majorHAnsi"/>
          <w:sz w:val="20"/>
          <w:szCs w:val="20"/>
        </w:rPr>
        <w:t>2.</w:t>
      </w:r>
      <w:r w:rsidRPr="00DD3CCD">
        <w:rPr>
          <w:rFonts w:asciiTheme="majorHAnsi" w:hAnsiTheme="majorHAnsi"/>
          <w:sz w:val="20"/>
          <w:szCs w:val="20"/>
        </w:rPr>
        <w:tab/>
        <w:t>Do spraw nie uregulowanych w umowie mają zastosowanie przepisy ustawy Prawo zamówień publicznych oraz Kodeksu cywilnego.</w:t>
      </w:r>
    </w:p>
    <w:p w:rsidR="00996880" w:rsidRDefault="00996880" w:rsidP="00996880">
      <w:pPr>
        <w:jc w:val="both"/>
        <w:rPr>
          <w:rFonts w:asciiTheme="majorHAnsi" w:hAnsiTheme="majorHAnsi"/>
          <w:sz w:val="20"/>
          <w:szCs w:val="20"/>
        </w:rPr>
      </w:pPr>
      <w:r w:rsidRPr="00DD3CCD">
        <w:rPr>
          <w:rFonts w:asciiTheme="majorHAnsi" w:hAnsiTheme="majorHAnsi"/>
          <w:sz w:val="20"/>
          <w:szCs w:val="20"/>
        </w:rPr>
        <w:t>3.</w:t>
      </w:r>
      <w:r w:rsidRPr="00DD3CCD">
        <w:rPr>
          <w:rFonts w:asciiTheme="majorHAnsi" w:hAnsiTheme="majorHAnsi"/>
          <w:sz w:val="20"/>
          <w:szCs w:val="20"/>
        </w:rPr>
        <w:tab/>
        <w:t>Spory powstałe na tle realizacji niniejszej umowy będzie rozstrzygał sąd właściwy dla siedziby Zamawiającego.</w:t>
      </w:r>
    </w:p>
    <w:p w:rsidR="00DD3CCD" w:rsidRPr="00DD3CCD" w:rsidRDefault="00DD3CCD" w:rsidP="00996880">
      <w:pPr>
        <w:jc w:val="both"/>
        <w:rPr>
          <w:rFonts w:asciiTheme="majorHAnsi" w:hAnsiTheme="majorHAnsi"/>
          <w:sz w:val="20"/>
          <w:szCs w:val="20"/>
        </w:rPr>
      </w:pPr>
    </w:p>
    <w:p w:rsidR="00996880" w:rsidRPr="00DD3CCD" w:rsidRDefault="005D1B1D" w:rsidP="00996880">
      <w:pPr>
        <w:jc w:val="center"/>
        <w:rPr>
          <w:rFonts w:asciiTheme="majorHAnsi" w:hAnsiTheme="majorHAnsi"/>
          <w:sz w:val="20"/>
          <w:szCs w:val="20"/>
        </w:rPr>
      </w:pPr>
      <w:r w:rsidRPr="00DD3CCD">
        <w:rPr>
          <w:rFonts w:asciiTheme="majorHAnsi" w:hAnsiTheme="majorHAnsi"/>
          <w:sz w:val="20"/>
          <w:szCs w:val="20"/>
        </w:rPr>
        <w:t>§ 14</w:t>
      </w:r>
    </w:p>
    <w:p w:rsidR="00996880" w:rsidRDefault="00996880" w:rsidP="00996880">
      <w:pPr>
        <w:jc w:val="both"/>
        <w:rPr>
          <w:rFonts w:asciiTheme="majorHAnsi" w:hAnsiTheme="majorHAnsi"/>
          <w:sz w:val="20"/>
          <w:szCs w:val="20"/>
        </w:rPr>
      </w:pPr>
      <w:r w:rsidRPr="00DD3CCD">
        <w:rPr>
          <w:rFonts w:asciiTheme="majorHAnsi" w:hAnsiTheme="majorHAnsi"/>
          <w:sz w:val="20"/>
          <w:szCs w:val="20"/>
        </w:rPr>
        <w:t>Umowę sporządzono w pięciu jednobrzmiących egzemplarzach, w tym 4 egz. dla Zamawiającego i 1 egz. dla Wykonawcy.</w:t>
      </w:r>
    </w:p>
    <w:p w:rsidR="00DD3CCD" w:rsidRPr="00DD3CCD" w:rsidRDefault="00DD3CCD" w:rsidP="00996880">
      <w:pPr>
        <w:jc w:val="both"/>
        <w:rPr>
          <w:rFonts w:asciiTheme="majorHAnsi" w:hAnsiTheme="majorHAnsi"/>
          <w:sz w:val="20"/>
          <w:szCs w:val="20"/>
        </w:rPr>
      </w:pPr>
    </w:p>
    <w:p w:rsidR="00996880" w:rsidRPr="00DD3CCD" w:rsidRDefault="005D1B1D" w:rsidP="00996880">
      <w:pPr>
        <w:jc w:val="center"/>
        <w:rPr>
          <w:rFonts w:asciiTheme="majorHAnsi" w:hAnsiTheme="majorHAnsi"/>
          <w:sz w:val="20"/>
          <w:szCs w:val="20"/>
        </w:rPr>
      </w:pPr>
      <w:r w:rsidRPr="00DD3CCD">
        <w:rPr>
          <w:rFonts w:asciiTheme="majorHAnsi" w:hAnsiTheme="majorHAnsi"/>
          <w:sz w:val="20"/>
          <w:szCs w:val="20"/>
        </w:rPr>
        <w:t>§ 15</w:t>
      </w:r>
    </w:p>
    <w:p w:rsidR="00996880" w:rsidRPr="00DD3CCD" w:rsidRDefault="00996880" w:rsidP="00996880">
      <w:pPr>
        <w:rPr>
          <w:rFonts w:asciiTheme="majorHAnsi" w:hAnsiTheme="majorHAnsi"/>
          <w:sz w:val="20"/>
          <w:szCs w:val="20"/>
        </w:rPr>
      </w:pPr>
      <w:r w:rsidRPr="00DD3CCD">
        <w:rPr>
          <w:rFonts w:asciiTheme="majorHAnsi" w:hAnsiTheme="majorHAnsi"/>
          <w:sz w:val="20"/>
          <w:szCs w:val="20"/>
        </w:rPr>
        <w:t>Załącznikami do niniejszej umowy są:</w:t>
      </w:r>
    </w:p>
    <w:p w:rsidR="00996880" w:rsidRPr="00DD3CCD" w:rsidRDefault="00996880" w:rsidP="00996880">
      <w:pPr>
        <w:rPr>
          <w:rFonts w:asciiTheme="majorHAnsi" w:hAnsiTheme="majorHAnsi"/>
          <w:sz w:val="20"/>
          <w:szCs w:val="20"/>
        </w:rPr>
      </w:pPr>
    </w:p>
    <w:p w:rsidR="00996880" w:rsidRDefault="001B4FCA" w:rsidP="00996880">
      <w:pPr>
        <w:rPr>
          <w:rFonts w:asciiTheme="majorHAnsi" w:hAnsiTheme="majorHAnsi"/>
          <w:sz w:val="20"/>
          <w:szCs w:val="20"/>
        </w:rPr>
      </w:pPr>
      <w:r w:rsidRPr="00DD3CCD">
        <w:rPr>
          <w:rFonts w:asciiTheme="majorHAnsi" w:hAnsiTheme="majorHAnsi"/>
          <w:sz w:val="20"/>
          <w:szCs w:val="20"/>
        </w:rPr>
        <w:t>1</w:t>
      </w:r>
      <w:r w:rsidR="00996880" w:rsidRPr="00DD3CCD">
        <w:rPr>
          <w:rFonts w:asciiTheme="majorHAnsi" w:hAnsiTheme="majorHAnsi"/>
          <w:sz w:val="20"/>
          <w:szCs w:val="20"/>
        </w:rPr>
        <w:t>.</w:t>
      </w:r>
      <w:r w:rsidR="00996880" w:rsidRPr="00DD3CCD">
        <w:rPr>
          <w:rFonts w:asciiTheme="majorHAnsi" w:hAnsiTheme="majorHAnsi"/>
          <w:sz w:val="20"/>
          <w:szCs w:val="20"/>
        </w:rPr>
        <w:tab/>
        <w:t>Oferta Wykonawcy.</w:t>
      </w:r>
    </w:p>
    <w:p w:rsidR="0001202C" w:rsidRPr="00DD3CCD" w:rsidRDefault="0001202C" w:rsidP="00996880">
      <w:pPr>
        <w:rPr>
          <w:rFonts w:asciiTheme="majorHAnsi" w:hAnsiTheme="majorHAnsi"/>
          <w:sz w:val="20"/>
          <w:szCs w:val="20"/>
        </w:rPr>
      </w:pPr>
      <w:r>
        <w:rPr>
          <w:rFonts w:asciiTheme="majorHAnsi" w:hAnsiTheme="majorHAnsi"/>
          <w:sz w:val="20"/>
          <w:szCs w:val="20"/>
        </w:rPr>
        <w:t>2.            Podstawowe warunki gwarancji</w:t>
      </w:r>
    </w:p>
    <w:p w:rsidR="00996880" w:rsidRPr="00DD3CCD" w:rsidRDefault="00996880" w:rsidP="00996880">
      <w:pPr>
        <w:rPr>
          <w:rFonts w:asciiTheme="majorHAnsi" w:hAnsiTheme="majorHAnsi"/>
          <w:sz w:val="20"/>
          <w:szCs w:val="20"/>
        </w:rPr>
      </w:pPr>
    </w:p>
    <w:p w:rsidR="00996880" w:rsidRPr="00DD3CCD" w:rsidRDefault="00996880" w:rsidP="00996880">
      <w:pPr>
        <w:rPr>
          <w:rFonts w:asciiTheme="majorHAnsi" w:hAnsiTheme="majorHAnsi"/>
          <w:sz w:val="20"/>
          <w:szCs w:val="20"/>
        </w:rPr>
      </w:pPr>
    </w:p>
    <w:p w:rsidR="00996880" w:rsidRPr="00DD3CCD" w:rsidRDefault="00996880" w:rsidP="00996880">
      <w:pPr>
        <w:rPr>
          <w:rFonts w:asciiTheme="majorHAnsi" w:hAnsiTheme="majorHAnsi"/>
          <w:sz w:val="20"/>
          <w:szCs w:val="20"/>
        </w:rPr>
      </w:pPr>
      <w:r w:rsidRPr="00DD3CCD">
        <w:rPr>
          <w:rFonts w:asciiTheme="majorHAnsi" w:hAnsiTheme="majorHAnsi"/>
          <w:sz w:val="20"/>
          <w:szCs w:val="20"/>
        </w:rPr>
        <w:t xml:space="preserve">Z A M A W I A J Ą C Y                                                                  </w:t>
      </w:r>
      <w:r w:rsidRPr="00DD3CCD">
        <w:rPr>
          <w:rFonts w:asciiTheme="majorHAnsi" w:hAnsiTheme="majorHAnsi"/>
          <w:sz w:val="20"/>
          <w:szCs w:val="20"/>
        </w:rPr>
        <w:tab/>
      </w:r>
      <w:r w:rsidRPr="00DD3CCD">
        <w:rPr>
          <w:rFonts w:asciiTheme="majorHAnsi" w:hAnsiTheme="majorHAnsi"/>
          <w:sz w:val="20"/>
          <w:szCs w:val="20"/>
        </w:rPr>
        <w:tab/>
      </w:r>
      <w:r w:rsidRPr="00DD3CCD">
        <w:rPr>
          <w:rFonts w:asciiTheme="majorHAnsi" w:hAnsiTheme="majorHAnsi"/>
          <w:sz w:val="20"/>
          <w:szCs w:val="20"/>
        </w:rPr>
        <w:tab/>
        <w:t>W Y K O N A W C A</w:t>
      </w:r>
    </w:p>
    <w:p w:rsidR="00E14FF6" w:rsidRPr="00E14FF6" w:rsidRDefault="00E14FF6" w:rsidP="00E14FF6"/>
    <w:p w:rsidR="00E14FF6" w:rsidRDefault="00E14FF6" w:rsidP="00E14FF6"/>
    <w:p w:rsidR="00974F65" w:rsidRDefault="00974F65" w:rsidP="00E14FF6"/>
    <w:p w:rsidR="00974F65" w:rsidRDefault="00974F65" w:rsidP="00E14FF6"/>
    <w:p w:rsidR="00974F65" w:rsidRDefault="00974F65" w:rsidP="00E14FF6"/>
    <w:p w:rsidR="00406A33" w:rsidRDefault="00406A33" w:rsidP="00E14FF6">
      <w:pPr>
        <w:rPr>
          <w:rFonts w:asciiTheme="majorHAnsi" w:hAnsiTheme="majorHAnsi"/>
          <w:sz w:val="20"/>
          <w:szCs w:val="20"/>
        </w:rPr>
      </w:pPr>
    </w:p>
    <w:p w:rsidR="0001202C" w:rsidRDefault="0001202C" w:rsidP="00E14FF6">
      <w:pPr>
        <w:rPr>
          <w:rFonts w:asciiTheme="majorHAnsi" w:hAnsiTheme="majorHAnsi"/>
          <w:sz w:val="20"/>
          <w:szCs w:val="20"/>
        </w:rPr>
      </w:pPr>
    </w:p>
    <w:p w:rsidR="00055EE1" w:rsidRDefault="00055EE1" w:rsidP="00E14FF6">
      <w:pPr>
        <w:rPr>
          <w:rFonts w:asciiTheme="majorHAnsi" w:hAnsiTheme="majorHAnsi"/>
          <w:sz w:val="20"/>
          <w:szCs w:val="20"/>
        </w:rPr>
      </w:pPr>
    </w:p>
    <w:p w:rsidR="00055EE1" w:rsidRDefault="00055EE1" w:rsidP="00E14FF6">
      <w:pPr>
        <w:rPr>
          <w:rFonts w:asciiTheme="majorHAnsi" w:hAnsiTheme="majorHAnsi"/>
          <w:sz w:val="20"/>
          <w:szCs w:val="20"/>
        </w:rPr>
      </w:pPr>
    </w:p>
    <w:p w:rsidR="00055EE1" w:rsidRDefault="00055EE1" w:rsidP="00E14FF6">
      <w:pPr>
        <w:rPr>
          <w:rFonts w:asciiTheme="majorHAnsi" w:hAnsiTheme="majorHAnsi"/>
          <w:sz w:val="20"/>
          <w:szCs w:val="20"/>
        </w:rPr>
      </w:pPr>
    </w:p>
    <w:p w:rsidR="00055EE1" w:rsidRDefault="00055EE1" w:rsidP="00E14FF6">
      <w:pPr>
        <w:rPr>
          <w:rFonts w:asciiTheme="majorHAnsi" w:hAnsiTheme="majorHAnsi"/>
          <w:sz w:val="20"/>
          <w:szCs w:val="20"/>
        </w:rPr>
      </w:pPr>
    </w:p>
    <w:p w:rsidR="00055EE1" w:rsidRDefault="00055EE1" w:rsidP="00E14FF6">
      <w:pPr>
        <w:rPr>
          <w:rFonts w:asciiTheme="majorHAnsi" w:hAnsiTheme="majorHAnsi"/>
          <w:sz w:val="20"/>
          <w:szCs w:val="20"/>
        </w:rPr>
      </w:pPr>
    </w:p>
    <w:p w:rsidR="0001202C" w:rsidRDefault="0001202C" w:rsidP="00E14FF6">
      <w:pPr>
        <w:rPr>
          <w:rFonts w:asciiTheme="majorHAnsi" w:hAnsiTheme="majorHAnsi"/>
          <w:sz w:val="20"/>
          <w:szCs w:val="20"/>
        </w:rPr>
      </w:pPr>
    </w:p>
    <w:p w:rsidR="0001202C" w:rsidRDefault="0001202C" w:rsidP="00E14FF6">
      <w:pPr>
        <w:rPr>
          <w:rFonts w:asciiTheme="majorHAnsi" w:hAnsiTheme="majorHAnsi"/>
          <w:sz w:val="20"/>
          <w:szCs w:val="20"/>
        </w:rPr>
      </w:pPr>
    </w:p>
    <w:p w:rsidR="0001202C" w:rsidRPr="0001202C" w:rsidRDefault="0001202C" w:rsidP="0001202C">
      <w:pPr>
        <w:tabs>
          <w:tab w:val="left" w:pos="0"/>
        </w:tabs>
        <w:ind w:right="-285"/>
        <w:jc w:val="center"/>
        <w:rPr>
          <w:rFonts w:asciiTheme="majorHAnsi" w:hAnsiTheme="majorHAnsi" w:cs="Arial"/>
          <w:b/>
          <w:sz w:val="20"/>
          <w:szCs w:val="20"/>
        </w:rPr>
      </w:pPr>
      <w:r w:rsidRPr="0001202C">
        <w:rPr>
          <w:rFonts w:asciiTheme="majorHAnsi" w:hAnsiTheme="majorHAnsi" w:cs="Arial"/>
          <w:b/>
          <w:sz w:val="20"/>
          <w:szCs w:val="20"/>
        </w:rPr>
        <w:lastRenderedPageBreak/>
        <w:t>PODSTAWOWE WARUNKI GWARANCJI</w:t>
      </w:r>
    </w:p>
    <w:p w:rsidR="0001202C" w:rsidRPr="0001202C" w:rsidRDefault="0001202C" w:rsidP="0001202C">
      <w:pPr>
        <w:tabs>
          <w:tab w:val="left" w:pos="0"/>
        </w:tabs>
        <w:ind w:right="-285"/>
        <w:jc w:val="center"/>
        <w:rPr>
          <w:rFonts w:asciiTheme="majorHAnsi" w:hAnsiTheme="majorHAnsi" w:cs="Arial"/>
          <w:b/>
          <w:sz w:val="20"/>
          <w:szCs w:val="20"/>
        </w:rPr>
      </w:pPr>
    </w:p>
    <w:p w:rsidR="0001202C" w:rsidRPr="0001202C" w:rsidRDefault="0001202C" w:rsidP="0001202C">
      <w:pPr>
        <w:tabs>
          <w:tab w:val="left" w:pos="0"/>
        </w:tabs>
        <w:ind w:right="-285"/>
        <w:jc w:val="both"/>
        <w:rPr>
          <w:rFonts w:asciiTheme="majorHAnsi" w:hAnsiTheme="majorHAnsi" w:cs="Arial"/>
          <w:b/>
          <w:sz w:val="20"/>
          <w:szCs w:val="20"/>
        </w:rPr>
      </w:pPr>
    </w:p>
    <w:p w:rsidR="0001202C" w:rsidRPr="0001202C" w:rsidRDefault="0001202C" w:rsidP="0001202C">
      <w:pPr>
        <w:numPr>
          <w:ilvl w:val="0"/>
          <w:numId w:val="76"/>
        </w:numPr>
        <w:ind w:right="-285"/>
        <w:jc w:val="both"/>
        <w:rPr>
          <w:rFonts w:asciiTheme="majorHAnsi" w:hAnsiTheme="majorHAnsi" w:cs="Arial"/>
          <w:sz w:val="20"/>
          <w:szCs w:val="20"/>
        </w:rPr>
      </w:pPr>
      <w:r w:rsidRPr="0001202C">
        <w:rPr>
          <w:rFonts w:asciiTheme="majorHAnsi" w:hAnsiTheme="majorHAnsi" w:cs="Arial"/>
          <w:sz w:val="20"/>
          <w:szCs w:val="20"/>
        </w:rPr>
        <w:t>Na cały dostarczony sprzęt komputerowy</w:t>
      </w:r>
      <w:r>
        <w:rPr>
          <w:rFonts w:asciiTheme="majorHAnsi" w:hAnsiTheme="majorHAnsi" w:cs="Arial"/>
          <w:sz w:val="20"/>
          <w:szCs w:val="20"/>
        </w:rPr>
        <w:t xml:space="preserve">,    </w:t>
      </w:r>
      <w:r w:rsidRPr="0001202C">
        <w:rPr>
          <w:rFonts w:asciiTheme="majorHAnsi" w:hAnsiTheme="majorHAnsi" w:cs="Arial"/>
          <w:sz w:val="20"/>
          <w:szCs w:val="20"/>
        </w:rPr>
        <w:t xml:space="preserve">wykonawca zapewnił </w:t>
      </w:r>
      <w:r w:rsidRPr="0001202C">
        <w:rPr>
          <w:rFonts w:asciiTheme="majorHAnsi" w:hAnsiTheme="majorHAnsi" w:cs="Arial"/>
          <w:b/>
          <w:sz w:val="20"/>
          <w:szCs w:val="20"/>
        </w:rPr>
        <w:t>................. - miesięczną gwarancję producenta</w:t>
      </w:r>
    </w:p>
    <w:p w:rsidR="0001202C" w:rsidRPr="0001202C" w:rsidRDefault="0001202C" w:rsidP="0001202C">
      <w:pPr>
        <w:numPr>
          <w:ilvl w:val="0"/>
          <w:numId w:val="76"/>
        </w:numPr>
        <w:ind w:right="-285"/>
        <w:jc w:val="both"/>
        <w:rPr>
          <w:rFonts w:asciiTheme="majorHAnsi" w:hAnsiTheme="majorHAnsi" w:cs="Arial"/>
          <w:sz w:val="20"/>
          <w:szCs w:val="20"/>
        </w:rPr>
      </w:pPr>
      <w:r w:rsidRPr="0001202C">
        <w:rPr>
          <w:rFonts w:asciiTheme="majorHAnsi" w:hAnsiTheme="majorHAnsi" w:cs="Arial"/>
          <w:sz w:val="20"/>
          <w:szCs w:val="20"/>
        </w:rPr>
        <w:t xml:space="preserve">Zgłoszenia w ramach serwisu gwarancyjnego będą przyjmowane przez Wykonawcę telefonicznie, faxem oraz za pośrednictwem poczty elektronicznej w godzinach pracy Zamawiającego, a </w:t>
      </w:r>
      <w:r w:rsidRPr="0001202C">
        <w:rPr>
          <w:rFonts w:asciiTheme="majorHAnsi" w:hAnsiTheme="majorHAnsi" w:cs="Arial"/>
          <w:b/>
          <w:sz w:val="20"/>
          <w:szCs w:val="20"/>
        </w:rPr>
        <w:t>czas reakcji na zgłoszenie</w:t>
      </w:r>
      <w:r w:rsidRPr="0001202C">
        <w:rPr>
          <w:rFonts w:asciiTheme="majorHAnsi" w:hAnsiTheme="majorHAnsi" w:cs="Arial"/>
          <w:sz w:val="20"/>
          <w:szCs w:val="20"/>
        </w:rPr>
        <w:t xml:space="preserve">, o którym wyżej mowa wynosił będzie nie dłużej niż </w:t>
      </w:r>
      <w:r w:rsidRPr="0001202C">
        <w:rPr>
          <w:rFonts w:asciiTheme="majorHAnsi" w:hAnsiTheme="majorHAnsi" w:cs="Arial"/>
          <w:b/>
          <w:sz w:val="20"/>
          <w:szCs w:val="20"/>
        </w:rPr>
        <w:t>48 godzin</w:t>
      </w:r>
      <w:r w:rsidRPr="0001202C">
        <w:rPr>
          <w:rFonts w:asciiTheme="majorHAnsi" w:hAnsiTheme="majorHAnsi" w:cs="Arial"/>
          <w:sz w:val="20"/>
          <w:szCs w:val="20"/>
        </w:rPr>
        <w:t>, od momentu zgłoszenia z wyłączeniem dni ustawowo wolnych od pracy.</w:t>
      </w:r>
    </w:p>
    <w:p w:rsidR="0001202C" w:rsidRPr="0001202C" w:rsidRDefault="0001202C" w:rsidP="0001202C">
      <w:pPr>
        <w:numPr>
          <w:ilvl w:val="0"/>
          <w:numId w:val="76"/>
        </w:numPr>
        <w:ind w:right="-285"/>
        <w:jc w:val="both"/>
        <w:rPr>
          <w:rFonts w:asciiTheme="majorHAnsi" w:hAnsiTheme="majorHAnsi" w:cs="Arial"/>
          <w:sz w:val="20"/>
          <w:szCs w:val="20"/>
        </w:rPr>
      </w:pPr>
      <w:r w:rsidRPr="0001202C">
        <w:rPr>
          <w:rFonts w:asciiTheme="majorHAnsi" w:hAnsiTheme="majorHAnsi" w:cs="Arial"/>
          <w:bCs/>
          <w:sz w:val="20"/>
          <w:szCs w:val="20"/>
        </w:rPr>
        <w:t>Okres</w:t>
      </w:r>
      <w:r w:rsidRPr="0001202C">
        <w:rPr>
          <w:rFonts w:asciiTheme="majorHAnsi" w:hAnsiTheme="majorHAnsi" w:cs="Arial"/>
          <w:sz w:val="20"/>
          <w:szCs w:val="20"/>
        </w:rPr>
        <w:t xml:space="preserve"> </w:t>
      </w:r>
      <w:r w:rsidRPr="0001202C">
        <w:rPr>
          <w:rFonts w:asciiTheme="majorHAnsi" w:hAnsiTheme="majorHAnsi" w:cs="Arial"/>
          <w:bCs/>
          <w:sz w:val="20"/>
          <w:szCs w:val="20"/>
        </w:rPr>
        <w:t>gwarancji</w:t>
      </w:r>
      <w:r w:rsidRPr="0001202C">
        <w:rPr>
          <w:rFonts w:asciiTheme="majorHAnsi" w:hAnsiTheme="majorHAnsi" w:cs="Arial"/>
          <w:sz w:val="20"/>
          <w:szCs w:val="20"/>
        </w:rPr>
        <w:t xml:space="preserve"> na komputer rozpoczyna się od daty wydania produktu Zamawiającemu i trwa zgodnie z wpisem w rubryce „</w:t>
      </w:r>
      <w:r w:rsidRPr="0001202C">
        <w:rPr>
          <w:rFonts w:asciiTheme="majorHAnsi" w:hAnsiTheme="majorHAnsi" w:cs="Arial"/>
          <w:bCs/>
          <w:sz w:val="20"/>
          <w:szCs w:val="20"/>
        </w:rPr>
        <w:t>Okres</w:t>
      </w:r>
      <w:r w:rsidRPr="0001202C">
        <w:rPr>
          <w:rFonts w:asciiTheme="majorHAnsi" w:hAnsiTheme="majorHAnsi" w:cs="Arial"/>
          <w:sz w:val="20"/>
          <w:szCs w:val="20"/>
        </w:rPr>
        <w:t xml:space="preserve"> </w:t>
      </w:r>
      <w:r w:rsidRPr="0001202C">
        <w:rPr>
          <w:rFonts w:asciiTheme="majorHAnsi" w:hAnsiTheme="majorHAnsi" w:cs="Arial"/>
          <w:bCs/>
          <w:sz w:val="20"/>
          <w:szCs w:val="20"/>
        </w:rPr>
        <w:t>gwarancji</w:t>
      </w:r>
      <w:r w:rsidRPr="0001202C">
        <w:rPr>
          <w:rFonts w:asciiTheme="majorHAnsi" w:hAnsiTheme="majorHAnsi" w:cs="Arial"/>
          <w:sz w:val="20"/>
          <w:szCs w:val="20"/>
        </w:rPr>
        <w:t xml:space="preserve">” znajdującej się na Karcie Gwarancyjnej. </w:t>
      </w:r>
    </w:p>
    <w:p w:rsidR="0001202C" w:rsidRPr="0001202C" w:rsidRDefault="0001202C" w:rsidP="0001202C">
      <w:pPr>
        <w:numPr>
          <w:ilvl w:val="0"/>
          <w:numId w:val="76"/>
        </w:numPr>
        <w:ind w:right="-285"/>
        <w:jc w:val="both"/>
        <w:rPr>
          <w:rFonts w:asciiTheme="majorHAnsi" w:hAnsiTheme="majorHAnsi" w:cs="Arial"/>
          <w:sz w:val="20"/>
          <w:szCs w:val="20"/>
        </w:rPr>
      </w:pPr>
      <w:r w:rsidRPr="0001202C">
        <w:rPr>
          <w:rFonts w:asciiTheme="majorHAnsi" w:hAnsiTheme="majorHAnsi" w:cs="Arial"/>
          <w:sz w:val="20"/>
          <w:szCs w:val="20"/>
        </w:rPr>
        <w:t>W przypadku stwierdzenia wadliwego działania zakupionego sprzętu, Zamawiającemu  przysługuje prawo do bezpłatnych napraw w okresie wymienionym w karcie gwarancyjnej.</w:t>
      </w:r>
    </w:p>
    <w:p w:rsidR="0001202C" w:rsidRPr="0001202C" w:rsidRDefault="0001202C" w:rsidP="0001202C">
      <w:pPr>
        <w:numPr>
          <w:ilvl w:val="0"/>
          <w:numId w:val="76"/>
        </w:numPr>
        <w:ind w:right="-285"/>
        <w:jc w:val="both"/>
        <w:rPr>
          <w:rFonts w:asciiTheme="majorHAnsi" w:hAnsiTheme="majorHAnsi" w:cs="Arial"/>
          <w:sz w:val="20"/>
          <w:szCs w:val="20"/>
        </w:rPr>
      </w:pPr>
      <w:r w:rsidRPr="0001202C">
        <w:rPr>
          <w:rFonts w:asciiTheme="majorHAnsi" w:hAnsiTheme="majorHAnsi" w:cs="Arial"/>
          <w:sz w:val="20"/>
          <w:szCs w:val="20"/>
        </w:rPr>
        <w:t xml:space="preserve">W okresie trwania gwarancji Zamawiającemu przysługuje prawo do bezpłatnych napraw w autoryzowanym serwisie producenta w systemie </w:t>
      </w:r>
      <w:r w:rsidRPr="0001202C">
        <w:rPr>
          <w:rFonts w:asciiTheme="majorHAnsi" w:hAnsiTheme="majorHAnsi" w:cs="Arial"/>
          <w:b/>
          <w:sz w:val="20"/>
          <w:szCs w:val="20"/>
        </w:rPr>
        <w:t>„door to door”,</w:t>
      </w:r>
      <w:r w:rsidRPr="0001202C">
        <w:rPr>
          <w:rFonts w:asciiTheme="majorHAnsi" w:hAnsiTheme="majorHAnsi" w:cs="Arial"/>
          <w:sz w:val="20"/>
          <w:szCs w:val="20"/>
        </w:rPr>
        <w:t xml:space="preserve"> tj. koszty transportu w obie strony pokrywa serwis/Wykonawca. </w:t>
      </w:r>
    </w:p>
    <w:p w:rsidR="0001202C" w:rsidRPr="0001202C" w:rsidRDefault="0001202C" w:rsidP="0001202C">
      <w:pPr>
        <w:numPr>
          <w:ilvl w:val="0"/>
          <w:numId w:val="76"/>
        </w:numPr>
        <w:ind w:right="-285"/>
        <w:jc w:val="both"/>
        <w:rPr>
          <w:rFonts w:asciiTheme="majorHAnsi" w:hAnsiTheme="majorHAnsi" w:cs="Arial"/>
          <w:sz w:val="20"/>
          <w:szCs w:val="20"/>
        </w:rPr>
      </w:pPr>
      <w:r w:rsidRPr="0001202C">
        <w:rPr>
          <w:rFonts w:asciiTheme="majorHAnsi" w:hAnsiTheme="majorHAnsi" w:cs="Arial"/>
          <w:b/>
          <w:sz w:val="20"/>
          <w:szCs w:val="20"/>
        </w:rPr>
        <w:t>Wady sprzętu</w:t>
      </w:r>
      <w:r w:rsidRPr="0001202C">
        <w:rPr>
          <w:rFonts w:asciiTheme="majorHAnsi" w:hAnsiTheme="majorHAnsi" w:cs="Arial"/>
          <w:sz w:val="20"/>
          <w:szCs w:val="20"/>
        </w:rPr>
        <w:t xml:space="preserve"> w okresie gwarancji </w:t>
      </w:r>
      <w:r w:rsidRPr="0001202C">
        <w:rPr>
          <w:rFonts w:asciiTheme="majorHAnsi" w:hAnsiTheme="majorHAnsi" w:cs="Arial"/>
          <w:b/>
          <w:sz w:val="20"/>
          <w:szCs w:val="20"/>
        </w:rPr>
        <w:t xml:space="preserve">będą usunięte maksymalnie w terminie 14 dni roboczych </w:t>
      </w:r>
      <w:r w:rsidRPr="0001202C">
        <w:rPr>
          <w:rFonts w:asciiTheme="majorHAnsi" w:hAnsiTheme="majorHAnsi" w:cs="Arial"/>
          <w:sz w:val="20"/>
          <w:szCs w:val="20"/>
        </w:rPr>
        <w:t xml:space="preserve">od daty dostarczenia sprzętu do sersie/Wykonawcy. </w:t>
      </w:r>
    </w:p>
    <w:p w:rsidR="0001202C" w:rsidRPr="0001202C" w:rsidRDefault="0001202C" w:rsidP="0001202C">
      <w:pPr>
        <w:numPr>
          <w:ilvl w:val="0"/>
          <w:numId w:val="76"/>
        </w:numPr>
        <w:ind w:right="-285"/>
        <w:jc w:val="both"/>
        <w:rPr>
          <w:rFonts w:asciiTheme="majorHAnsi" w:hAnsiTheme="majorHAnsi" w:cs="Arial"/>
          <w:sz w:val="20"/>
          <w:szCs w:val="20"/>
        </w:rPr>
      </w:pPr>
      <w:r w:rsidRPr="0001202C">
        <w:rPr>
          <w:rFonts w:asciiTheme="majorHAnsi" w:hAnsiTheme="majorHAnsi" w:cs="Arial"/>
          <w:sz w:val="20"/>
          <w:szCs w:val="20"/>
        </w:rPr>
        <w:t>W przypadku gdy zachodzi konieczność dokonania skomplikowanej naprawy, lub braku odpowiednich podzespołów w kraju, Zamawiający zgadza się na możliwość przedłużenia terminu naprawy. Gwarant dołoży należytej staranności, aby uszkodzenia usunąć w możliwie najkrótszym terminie.</w:t>
      </w:r>
    </w:p>
    <w:p w:rsidR="0001202C" w:rsidRPr="0001202C" w:rsidRDefault="0001202C" w:rsidP="0001202C">
      <w:pPr>
        <w:numPr>
          <w:ilvl w:val="0"/>
          <w:numId w:val="76"/>
        </w:numPr>
        <w:ind w:right="-285"/>
        <w:jc w:val="both"/>
        <w:rPr>
          <w:rFonts w:asciiTheme="majorHAnsi" w:hAnsiTheme="majorHAnsi" w:cs="Arial"/>
          <w:sz w:val="20"/>
          <w:szCs w:val="20"/>
        </w:rPr>
      </w:pPr>
      <w:r w:rsidRPr="0001202C">
        <w:rPr>
          <w:rFonts w:asciiTheme="majorHAnsi" w:hAnsiTheme="majorHAnsi" w:cs="Arial"/>
          <w:sz w:val="20"/>
          <w:szCs w:val="20"/>
        </w:rPr>
        <w:t>Zamawiającemu z tytułu udzielonej gwarancji przysługuje prawo do wymiany elementu komputera na wolny od wad w przypadku, gdy 3-krotna naprawa istotnej wady tego elementu nie spowoduje jego poprawnej pracy w zestawie. Każdy wymieniony podczas naprawy gwarancyjnej element/podzespół komputera będzie objęty gwarancją do końca okresu gwarancyjnego komputera.</w:t>
      </w:r>
    </w:p>
    <w:p w:rsidR="0001202C" w:rsidRPr="0001202C" w:rsidRDefault="0001202C" w:rsidP="0001202C">
      <w:pPr>
        <w:numPr>
          <w:ilvl w:val="0"/>
          <w:numId w:val="76"/>
        </w:numPr>
        <w:ind w:right="-285"/>
        <w:jc w:val="both"/>
        <w:rPr>
          <w:rFonts w:asciiTheme="majorHAnsi" w:hAnsiTheme="majorHAnsi" w:cs="Arial"/>
          <w:sz w:val="20"/>
          <w:szCs w:val="20"/>
        </w:rPr>
      </w:pPr>
      <w:r w:rsidRPr="0001202C">
        <w:rPr>
          <w:rFonts w:asciiTheme="majorHAnsi" w:hAnsiTheme="majorHAnsi" w:cs="Arial"/>
          <w:sz w:val="20"/>
          <w:szCs w:val="20"/>
        </w:rPr>
        <w:t>W przypadku wymiany uszkodzonego sprzętu na nowy Zamawiający musi mieć dokumentację dotyczącą jego wymiany zawierającą numery seryjne nowego sprzętu.</w:t>
      </w:r>
    </w:p>
    <w:p w:rsidR="0001202C" w:rsidRPr="0001202C" w:rsidRDefault="0001202C" w:rsidP="0001202C">
      <w:pPr>
        <w:numPr>
          <w:ilvl w:val="0"/>
          <w:numId w:val="76"/>
        </w:numPr>
        <w:ind w:right="-285"/>
        <w:jc w:val="both"/>
        <w:rPr>
          <w:rFonts w:asciiTheme="majorHAnsi" w:hAnsiTheme="majorHAnsi" w:cs="Arial"/>
          <w:b/>
          <w:sz w:val="20"/>
          <w:szCs w:val="20"/>
        </w:rPr>
      </w:pPr>
      <w:r w:rsidRPr="0001202C">
        <w:rPr>
          <w:rFonts w:asciiTheme="majorHAnsi" w:hAnsiTheme="majorHAnsi" w:cs="Arial"/>
          <w:b/>
          <w:sz w:val="20"/>
          <w:szCs w:val="20"/>
        </w:rPr>
        <w:t>Gwarancja nie obejmuje czynności polegających na przywróceniu działania systemu operacyjnego z przyczyn użytkownika, wirusów komputerowych itp.</w:t>
      </w:r>
    </w:p>
    <w:p w:rsidR="0001202C" w:rsidRPr="00585858" w:rsidRDefault="0001202C" w:rsidP="0001202C">
      <w:pPr>
        <w:numPr>
          <w:ilvl w:val="0"/>
          <w:numId w:val="76"/>
        </w:numPr>
        <w:ind w:right="-285"/>
        <w:jc w:val="both"/>
        <w:rPr>
          <w:rFonts w:asciiTheme="majorHAnsi" w:hAnsiTheme="majorHAnsi" w:cs="Arial"/>
          <w:sz w:val="20"/>
          <w:szCs w:val="20"/>
        </w:rPr>
      </w:pPr>
      <w:r w:rsidRPr="0001202C">
        <w:rPr>
          <w:rFonts w:asciiTheme="majorHAnsi" w:hAnsiTheme="majorHAnsi" w:cs="Arial"/>
          <w:sz w:val="20"/>
          <w:szCs w:val="20"/>
        </w:rPr>
        <w:t xml:space="preserve">Gwarancja nie obejmuje uszkodzeń powstałych w wyniku niewłaściwego lub niezgodnego z instrukcją </w:t>
      </w:r>
      <w:r w:rsidRPr="00585858">
        <w:rPr>
          <w:rFonts w:asciiTheme="majorHAnsi" w:hAnsiTheme="majorHAnsi" w:cs="Arial"/>
          <w:sz w:val="20"/>
          <w:szCs w:val="20"/>
        </w:rPr>
        <w:t>użytkowania, nieprawidłowej instalacji oraz uszkodzeń mechanicznych sprzętu.</w:t>
      </w:r>
    </w:p>
    <w:p w:rsidR="00585858" w:rsidRPr="00585858" w:rsidRDefault="00585858" w:rsidP="00585858">
      <w:pPr>
        <w:numPr>
          <w:ilvl w:val="0"/>
          <w:numId w:val="76"/>
        </w:numPr>
        <w:ind w:right="-285"/>
        <w:jc w:val="both"/>
        <w:rPr>
          <w:rFonts w:asciiTheme="majorHAnsi" w:hAnsiTheme="majorHAnsi" w:cs="Arial"/>
          <w:sz w:val="20"/>
          <w:szCs w:val="20"/>
        </w:rPr>
      </w:pPr>
      <w:r w:rsidRPr="00585858">
        <w:rPr>
          <w:rFonts w:asciiTheme="majorHAnsi" w:hAnsiTheme="majorHAnsi"/>
          <w:sz w:val="20"/>
          <w:szCs w:val="20"/>
        </w:rPr>
        <w:t>W przypadku awarii dysków twardych w okresie gwarancji, dyski pozostają  u Zamawiającego .</w:t>
      </w:r>
    </w:p>
    <w:p w:rsidR="00585858" w:rsidRPr="00585858" w:rsidRDefault="00585858" w:rsidP="00585858">
      <w:pPr>
        <w:numPr>
          <w:ilvl w:val="0"/>
          <w:numId w:val="76"/>
        </w:numPr>
        <w:ind w:right="-285"/>
        <w:jc w:val="both"/>
        <w:rPr>
          <w:rFonts w:asciiTheme="majorHAnsi" w:hAnsiTheme="majorHAnsi" w:cs="Arial"/>
          <w:sz w:val="20"/>
          <w:szCs w:val="20"/>
        </w:rPr>
      </w:pPr>
      <w:r w:rsidRPr="00585858">
        <w:rPr>
          <w:rFonts w:asciiTheme="majorHAnsi" w:hAnsiTheme="majorHAnsi"/>
          <w:sz w:val="20"/>
          <w:szCs w:val="20"/>
        </w:rPr>
        <w:t>Zadania wchodzące w zakres czynności gwarancyjnych, wykonawca zrealizuje na własny koszt, w tym w szczególności dojazd, odbiór i zwrot naprawianego sprzętu</w:t>
      </w:r>
    </w:p>
    <w:p w:rsidR="00585858" w:rsidRDefault="00585858" w:rsidP="0001202C">
      <w:pPr>
        <w:ind w:right="-285"/>
        <w:rPr>
          <w:rFonts w:asciiTheme="majorHAnsi" w:hAnsiTheme="majorHAnsi" w:cs="Arial"/>
          <w:sz w:val="20"/>
          <w:szCs w:val="20"/>
        </w:rPr>
      </w:pPr>
    </w:p>
    <w:p w:rsidR="00585858" w:rsidRDefault="00585858" w:rsidP="0001202C">
      <w:pPr>
        <w:ind w:right="-285"/>
        <w:rPr>
          <w:rFonts w:asciiTheme="majorHAnsi" w:hAnsiTheme="majorHAnsi" w:cs="Arial"/>
          <w:sz w:val="20"/>
          <w:szCs w:val="20"/>
        </w:rPr>
      </w:pPr>
    </w:p>
    <w:p w:rsidR="00585858" w:rsidRPr="0001202C" w:rsidRDefault="00585858" w:rsidP="0001202C">
      <w:pPr>
        <w:ind w:right="-285"/>
        <w:rPr>
          <w:rFonts w:asciiTheme="majorHAnsi" w:hAnsiTheme="majorHAnsi" w:cs="Arial"/>
          <w:sz w:val="20"/>
          <w:szCs w:val="20"/>
        </w:rPr>
      </w:pPr>
    </w:p>
    <w:p w:rsidR="0001202C" w:rsidRPr="0001202C" w:rsidRDefault="0001202C" w:rsidP="0001202C">
      <w:pPr>
        <w:ind w:right="-285"/>
        <w:rPr>
          <w:rFonts w:asciiTheme="majorHAnsi" w:hAnsiTheme="majorHAnsi" w:cs="Arial"/>
          <w:sz w:val="20"/>
          <w:szCs w:val="20"/>
        </w:rPr>
      </w:pPr>
      <w:r w:rsidRPr="0001202C">
        <w:rPr>
          <w:rFonts w:asciiTheme="majorHAnsi" w:hAnsiTheme="majorHAnsi" w:cs="Arial"/>
          <w:sz w:val="20"/>
          <w:szCs w:val="20"/>
        </w:rPr>
        <w:t>Oświadczam/y, że akceptuję/my  podstawowe warunki gwarancji, stanowiące zał. nr 2 do Umowy</w:t>
      </w:r>
    </w:p>
    <w:p w:rsidR="0001202C" w:rsidRPr="0001202C" w:rsidRDefault="0001202C" w:rsidP="0001202C">
      <w:pPr>
        <w:ind w:right="-285"/>
        <w:rPr>
          <w:rFonts w:asciiTheme="majorHAnsi" w:hAnsiTheme="majorHAnsi" w:cs="Arial"/>
          <w:sz w:val="20"/>
          <w:szCs w:val="20"/>
        </w:rPr>
      </w:pPr>
    </w:p>
    <w:p w:rsidR="0001202C" w:rsidRPr="0001202C" w:rsidRDefault="0001202C" w:rsidP="0001202C">
      <w:pPr>
        <w:ind w:right="-285"/>
        <w:rPr>
          <w:rFonts w:asciiTheme="majorHAnsi" w:hAnsiTheme="majorHAnsi" w:cs="Arial"/>
          <w:sz w:val="20"/>
          <w:szCs w:val="20"/>
        </w:rPr>
      </w:pPr>
    </w:p>
    <w:p w:rsidR="0001202C" w:rsidRDefault="0001202C" w:rsidP="0001202C">
      <w:pPr>
        <w:ind w:right="-285"/>
        <w:rPr>
          <w:rFonts w:asciiTheme="majorHAnsi" w:hAnsiTheme="majorHAnsi" w:cs="Arial"/>
          <w:sz w:val="20"/>
          <w:szCs w:val="20"/>
        </w:rPr>
      </w:pPr>
    </w:p>
    <w:p w:rsidR="0001202C" w:rsidRDefault="0001202C" w:rsidP="0001202C">
      <w:pPr>
        <w:ind w:right="-285"/>
        <w:rPr>
          <w:rFonts w:asciiTheme="majorHAnsi" w:hAnsiTheme="majorHAnsi" w:cs="Arial"/>
          <w:sz w:val="20"/>
          <w:szCs w:val="20"/>
        </w:rPr>
      </w:pPr>
    </w:p>
    <w:p w:rsidR="0001202C" w:rsidRPr="0001202C" w:rsidRDefault="0001202C" w:rsidP="0001202C">
      <w:pPr>
        <w:ind w:right="-285"/>
        <w:rPr>
          <w:rFonts w:asciiTheme="majorHAnsi" w:hAnsiTheme="majorHAnsi" w:cs="Arial"/>
          <w:sz w:val="20"/>
          <w:szCs w:val="20"/>
        </w:rPr>
      </w:pPr>
    </w:p>
    <w:p w:rsidR="0001202C" w:rsidRPr="0001202C" w:rsidRDefault="0001202C" w:rsidP="0001202C">
      <w:pPr>
        <w:jc w:val="right"/>
        <w:rPr>
          <w:rFonts w:asciiTheme="majorHAnsi" w:hAnsiTheme="majorHAnsi" w:cs="Arial"/>
          <w:sz w:val="20"/>
          <w:szCs w:val="20"/>
        </w:rPr>
      </w:pPr>
      <w:r w:rsidRPr="0001202C">
        <w:rPr>
          <w:rFonts w:asciiTheme="majorHAnsi" w:hAnsiTheme="majorHAnsi" w:cs="Arial"/>
          <w:sz w:val="20"/>
          <w:szCs w:val="20"/>
        </w:rPr>
        <w:t xml:space="preserve"> …………………</w:t>
      </w:r>
      <w:r>
        <w:rPr>
          <w:rFonts w:asciiTheme="majorHAnsi" w:hAnsiTheme="majorHAnsi" w:cs="Arial"/>
          <w:sz w:val="20"/>
          <w:szCs w:val="20"/>
        </w:rPr>
        <w:t>.......</w:t>
      </w:r>
      <w:r w:rsidRPr="0001202C">
        <w:rPr>
          <w:rFonts w:asciiTheme="majorHAnsi" w:hAnsiTheme="majorHAnsi" w:cs="Arial"/>
          <w:sz w:val="20"/>
          <w:szCs w:val="20"/>
        </w:rPr>
        <w:t>……………</w:t>
      </w:r>
    </w:p>
    <w:p w:rsidR="0001202C" w:rsidRPr="0001202C" w:rsidRDefault="0001202C" w:rsidP="0001202C">
      <w:pPr>
        <w:jc w:val="center"/>
        <w:rPr>
          <w:rFonts w:asciiTheme="majorHAnsi" w:hAnsiTheme="majorHAnsi" w:cs="Arial"/>
          <w:b/>
          <w:sz w:val="20"/>
          <w:szCs w:val="20"/>
        </w:rPr>
      </w:pPr>
      <w:r w:rsidRPr="0001202C">
        <w:rPr>
          <w:rFonts w:asciiTheme="majorHAnsi" w:hAnsiTheme="majorHAnsi" w:cs="Arial"/>
          <w:sz w:val="20"/>
          <w:szCs w:val="20"/>
        </w:rPr>
        <w:t xml:space="preserve">  </w:t>
      </w:r>
      <w:r w:rsidRPr="0001202C">
        <w:rPr>
          <w:rFonts w:asciiTheme="majorHAnsi" w:hAnsiTheme="majorHAnsi" w:cs="Arial"/>
          <w:sz w:val="20"/>
          <w:szCs w:val="20"/>
        </w:rPr>
        <w:tab/>
      </w:r>
      <w:r w:rsidRPr="0001202C">
        <w:rPr>
          <w:rFonts w:asciiTheme="majorHAnsi" w:hAnsiTheme="majorHAnsi" w:cs="Arial"/>
          <w:sz w:val="20"/>
          <w:szCs w:val="20"/>
        </w:rPr>
        <w:tab/>
      </w:r>
      <w:r w:rsidRPr="0001202C">
        <w:rPr>
          <w:rFonts w:asciiTheme="majorHAnsi" w:hAnsiTheme="majorHAnsi" w:cs="Arial"/>
          <w:sz w:val="20"/>
          <w:szCs w:val="20"/>
        </w:rPr>
        <w:tab/>
      </w:r>
      <w:r w:rsidRPr="0001202C">
        <w:rPr>
          <w:rFonts w:asciiTheme="majorHAnsi" w:hAnsiTheme="majorHAnsi" w:cs="Arial"/>
          <w:sz w:val="20"/>
          <w:szCs w:val="20"/>
        </w:rPr>
        <w:tab/>
      </w:r>
      <w:r w:rsidRPr="0001202C">
        <w:rPr>
          <w:rFonts w:asciiTheme="majorHAnsi" w:hAnsiTheme="majorHAnsi" w:cs="Arial"/>
          <w:sz w:val="20"/>
          <w:szCs w:val="20"/>
        </w:rPr>
        <w:tab/>
      </w:r>
      <w:r w:rsidRPr="0001202C">
        <w:rPr>
          <w:rFonts w:asciiTheme="majorHAnsi" w:hAnsiTheme="majorHAnsi" w:cs="Arial"/>
          <w:sz w:val="20"/>
          <w:szCs w:val="20"/>
        </w:rPr>
        <w:tab/>
      </w:r>
      <w:r w:rsidRPr="0001202C">
        <w:rPr>
          <w:rFonts w:asciiTheme="majorHAnsi" w:hAnsiTheme="majorHAnsi" w:cs="Arial"/>
          <w:sz w:val="20"/>
          <w:szCs w:val="20"/>
        </w:rPr>
        <w:tab/>
      </w:r>
      <w:r w:rsidRPr="0001202C">
        <w:rPr>
          <w:rFonts w:asciiTheme="majorHAnsi" w:hAnsiTheme="majorHAnsi" w:cs="Arial"/>
          <w:sz w:val="20"/>
          <w:szCs w:val="20"/>
        </w:rPr>
        <w:tab/>
      </w:r>
      <w:r w:rsidRPr="0001202C">
        <w:rPr>
          <w:rFonts w:asciiTheme="majorHAnsi" w:hAnsiTheme="majorHAnsi" w:cs="Arial"/>
          <w:sz w:val="20"/>
          <w:szCs w:val="20"/>
        </w:rPr>
        <w:tab/>
        <w:t xml:space="preserve">       </w:t>
      </w:r>
      <w:r w:rsidRPr="0001202C">
        <w:rPr>
          <w:rFonts w:asciiTheme="majorHAnsi" w:hAnsiTheme="majorHAnsi" w:cs="Arial"/>
          <w:b/>
          <w:sz w:val="20"/>
          <w:szCs w:val="20"/>
        </w:rPr>
        <w:t xml:space="preserve">W Y K O N A W C A </w:t>
      </w:r>
    </w:p>
    <w:p w:rsidR="0001202C" w:rsidRPr="0001202C" w:rsidRDefault="0001202C" w:rsidP="0001202C">
      <w:pPr>
        <w:rPr>
          <w:rFonts w:asciiTheme="majorHAnsi" w:hAnsiTheme="majorHAnsi" w:cs="Arial"/>
          <w:b/>
          <w:sz w:val="20"/>
          <w:szCs w:val="20"/>
        </w:rPr>
      </w:pPr>
    </w:p>
    <w:p w:rsidR="0001202C" w:rsidRPr="0001202C" w:rsidRDefault="0001202C" w:rsidP="00E14FF6">
      <w:pPr>
        <w:rPr>
          <w:rFonts w:asciiTheme="majorHAnsi" w:hAnsiTheme="majorHAnsi"/>
          <w:sz w:val="20"/>
          <w:szCs w:val="20"/>
        </w:rPr>
      </w:pPr>
    </w:p>
    <w:sectPr w:rsidR="0001202C" w:rsidRPr="0001202C" w:rsidSect="00FA2D58">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E84" w:rsidRDefault="00272E84">
      <w:r>
        <w:separator/>
      </w:r>
    </w:p>
  </w:endnote>
  <w:endnote w:type="continuationSeparator" w:id="1">
    <w:p w:rsidR="00272E84" w:rsidRDefault="00272E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B52" w:rsidRPr="00C5421E" w:rsidRDefault="00663B52"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B52" w:rsidRPr="009433E1" w:rsidRDefault="00663B52"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4A03EB">
      <w:rPr>
        <w:rStyle w:val="Numerstrony"/>
        <w:rFonts w:ascii="Arial Narrow" w:hAnsi="Arial Narrow"/>
        <w:noProof/>
      </w:rPr>
      <w:t>27</w:t>
    </w:r>
    <w:r w:rsidRPr="009433E1">
      <w:rPr>
        <w:rStyle w:val="Numerstrony"/>
        <w:rFonts w:ascii="Arial Narrow" w:hAnsi="Arial Narrow"/>
      </w:rPr>
      <w:fldChar w:fldCharType="end"/>
    </w:r>
  </w:p>
  <w:p w:rsidR="00663B52" w:rsidRDefault="00663B52"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663B52" w:rsidRDefault="00663B52" w:rsidP="005E3059">
    <w:pPr>
      <w:pStyle w:val="Stopka"/>
      <w:framePr w:wrap="around" w:vAnchor="text" w:hAnchor="margin" w:xAlign="center" w:y="1"/>
      <w:ind w:right="360"/>
      <w:rPr>
        <w:rStyle w:val="Numerstrony"/>
      </w:rPr>
    </w:pPr>
  </w:p>
  <w:p w:rsidR="00663B52" w:rsidRDefault="00663B52"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E84" w:rsidRDefault="00272E84">
      <w:r>
        <w:separator/>
      </w:r>
    </w:p>
  </w:footnote>
  <w:footnote w:type="continuationSeparator" w:id="1">
    <w:p w:rsidR="00272E84" w:rsidRDefault="00272E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B52" w:rsidRPr="00277010" w:rsidRDefault="00663B52" w:rsidP="005E3059">
    <w:pPr>
      <w:pStyle w:val="Nagwek"/>
      <w:rPr>
        <w:lang w:val="en-US"/>
      </w:rPr>
    </w:pPr>
    <w:r>
      <w:rPr>
        <w:noProof/>
      </w:rPr>
      <w:drawing>
        <wp:inline distT="0" distB="0" distL="0" distR="0">
          <wp:extent cx="5753100" cy="5429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753100" cy="542925"/>
                  </a:xfrm>
                  <a:prstGeom prst="rect">
                    <a:avLst/>
                  </a:prstGeom>
                  <a:noFill/>
                  <a:ln w="9525">
                    <a:noFill/>
                    <a:miter lim="800000"/>
                    <a:headEnd/>
                    <a:tailEnd/>
                  </a:ln>
                </pic:spPr>
              </pic:pic>
            </a:graphicData>
          </a:graphic>
        </wp:inline>
      </w:drawing>
    </w:r>
  </w:p>
  <w:p w:rsidR="00663B52" w:rsidRPr="00B475D7" w:rsidRDefault="00663B52" w:rsidP="005E3059">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B52" w:rsidRDefault="00663B52">
    <w:pPr>
      <w:pStyle w:val="Nagwek"/>
    </w:pPr>
    <w:r w:rsidRPr="00DC4645">
      <w:rPr>
        <w:noProof/>
      </w:rPr>
      <w:drawing>
        <wp:inline distT="0" distB="0" distL="0" distR="0">
          <wp:extent cx="5753100" cy="542925"/>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753100" cy="5429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B52" w:rsidRPr="005B06DF" w:rsidRDefault="00663B52" w:rsidP="005B06DF">
    <w:pPr>
      <w:pStyle w:val="Nagwek"/>
    </w:pPr>
    <w:r w:rsidRPr="00DC4645">
      <w:rPr>
        <w:noProof/>
      </w:rPr>
      <w:drawing>
        <wp:inline distT="0" distB="0" distL="0" distR="0">
          <wp:extent cx="5753100" cy="542925"/>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753100" cy="5429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24368F3"/>
    <w:multiLevelType w:val="hybridMultilevel"/>
    <w:tmpl w:val="050606F2"/>
    <w:lvl w:ilvl="0" w:tplc="A37C4B5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9C5BE7"/>
    <w:multiLevelType w:val="hybridMultilevel"/>
    <w:tmpl w:val="D5DAA7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9193D96"/>
    <w:multiLevelType w:val="hybridMultilevel"/>
    <w:tmpl w:val="E0B4F054"/>
    <w:lvl w:ilvl="0" w:tplc="04150011">
      <w:start w:val="1"/>
      <w:numFmt w:val="decimal"/>
      <w:lvlText w:val="%1)"/>
      <w:lvlJc w:val="left"/>
      <w:pPr>
        <w:ind w:left="1004" w:hanging="360"/>
      </w:pPr>
    </w:lvl>
    <w:lvl w:ilvl="1" w:tplc="04150011">
      <w:start w:val="1"/>
      <w:numFmt w:val="decimal"/>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093C0552"/>
    <w:multiLevelType w:val="singleLevel"/>
    <w:tmpl w:val="04150017"/>
    <w:lvl w:ilvl="0">
      <w:start w:val="1"/>
      <w:numFmt w:val="lowerLetter"/>
      <w:lvlText w:val="%1)"/>
      <w:lvlJc w:val="left"/>
      <w:pPr>
        <w:ind w:left="720" w:hanging="360"/>
      </w:pPr>
      <w:rPr>
        <w:rFonts w:hint="default"/>
      </w:rPr>
    </w:lvl>
  </w:abstractNum>
  <w:abstractNum w:abstractNumId="16">
    <w:nsid w:val="095B111D"/>
    <w:multiLevelType w:val="hybridMultilevel"/>
    <w:tmpl w:val="6CE627DE"/>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0A035814"/>
    <w:multiLevelType w:val="hybridMultilevel"/>
    <w:tmpl w:val="758E3F3A"/>
    <w:lvl w:ilvl="0" w:tplc="2D90555C">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7C5EDB"/>
    <w:multiLevelType w:val="hybridMultilevel"/>
    <w:tmpl w:val="A61C1ED0"/>
    <w:lvl w:ilvl="0" w:tplc="04150011">
      <w:start w:val="1"/>
      <w:numFmt w:val="decimal"/>
      <w:lvlText w:val="%1)"/>
      <w:lvlJc w:val="left"/>
      <w:pPr>
        <w:ind w:left="1004" w:hanging="360"/>
      </w:pPr>
    </w:lvl>
    <w:lvl w:ilvl="1" w:tplc="04150011">
      <w:start w:val="1"/>
      <w:numFmt w:val="decimal"/>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3">
    <w:nsid w:val="0CDC026A"/>
    <w:multiLevelType w:val="hybridMultilevel"/>
    <w:tmpl w:val="9E44FE8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13B39B7"/>
    <w:multiLevelType w:val="hybridMultilevel"/>
    <w:tmpl w:val="B6E85F78"/>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165566C4"/>
    <w:multiLevelType w:val="hybridMultilevel"/>
    <w:tmpl w:val="C08A01C0"/>
    <w:lvl w:ilvl="0" w:tplc="9CE81108">
      <w:start w:val="1"/>
      <w:numFmt w:val="upperRoman"/>
      <w:lvlText w:val="%1."/>
      <w:lvlJc w:val="left"/>
      <w:pPr>
        <w:ind w:left="567" w:hanging="2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A875B3"/>
    <w:multiLevelType w:val="hybridMultilevel"/>
    <w:tmpl w:val="33907566"/>
    <w:lvl w:ilvl="0" w:tplc="6C22ED68">
      <w:start w:val="1"/>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CD6731E"/>
    <w:multiLevelType w:val="hybridMultilevel"/>
    <w:tmpl w:val="29D2D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2">
    <w:nsid w:val="1FF95B2D"/>
    <w:multiLevelType w:val="hybridMultilevel"/>
    <w:tmpl w:val="142AD3E0"/>
    <w:lvl w:ilvl="0" w:tplc="1B8A022A">
      <w:start w:val="4"/>
      <w:numFmt w:val="decimal"/>
      <w:lvlText w:val="%1)"/>
      <w:lvlJc w:val="left"/>
      <w:pPr>
        <w:ind w:left="1080" w:hanging="360"/>
      </w:pPr>
      <w:rPr>
        <w:rFonts w:hint="default"/>
        <w:b w:val="0"/>
      </w:rPr>
    </w:lvl>
    <w:lvl w:ilvl="1" w:tplc="04150011">
      <w:start w:val="1"/>
      <w:numFmt w:val="decimal"/>
      <w:lvlText w:val="%2)"/>
      <w:lvlJc w:val="left"/>
      <w:pPr>
        <w:ind w:left="786" w:hanging="360"/>
      </w:pPr>
    </w:lvl>
    <w:lvl w:ilvl="2" w:tplc="B53091DA">
      <w:start w:val="1"/>
      <w:numFmt w:val="decimal"/>
      <w:lvlText w:val="%3."/>
      <w:lvlJc w:val="left"/>
      <w:pPr>
        <w:ind w:left="36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4">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37E4352"/>
    <w:multiLevelType w:val="hybridMultilevel"/>
    <w:tmpl w:val="E3B65F52"/>
    <w:lvl w:ilvl="0" w:tplc="14DA6212">
      <w:start w:val="1"/>
      <w:numFmt w:val="decimal"/>
      <w:lvlText w:val="%1."/>
      <w:lvlJc w:val="left"/>
      <w:pPr>
        <w:tabs>
          <w:tab w:val="num" w:pos="360"/>
        </w:tabs>
        <w:ind w:left="340" w:hanging="340"/>
      </w:pPr>
      <w:rPr>
        <w:rFonts w:ascii="Times New Roman" w:hAnsi="Times New Roman" w:cs="Times New Roman" w:hint="default"/>
        <w:sz w:val="24"/>
      </w:rPr>
    </w:lvl>
    <w:lvl w:ilvl="1" w:tplc="04150017">
      <w:start w:val="1"/>
      <w:numFmt w:val="lowerLetter"/>
      <w:lvlText w:val="%2)"/>
      <w:lvlJc w:val="left"/>
      <w:pPr>
        <w:tabs>
          <w:tab w:val="num" w:pos="700"/>
        </w:tabs>
        <w:ind w:left="680" w:hanging="340"/>
      </w:pPr>
      <w:rPr>
        <w:rFonts w:hint="default"/>
        <w:caps w:val="0"/>
        <w:strike w:val="0"/>
        <w:dstrike w:val="0"/>
        <w:vanish w:val="0"/>
        <w:webHidden w:val="0"/>
        <w:sz w:val="20"/>
        <w:u w:val="none"/>
        <w:effect w:val="none"/>
        <w:vertAlign w:val="baseline"/>
        <w:specVanish w:val="0"/>
      </w:rPr>
    </w:lvl>
    <w:lvl w:ilvl="2" w:tplc="45C6383E">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7A93FAD"/>
    <w:multiLevelType w:val="hybridMultilevel"/>
    <w:tmpl w:val="A07E94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86A1C24"/>
    <w:multiLevelType w:val="multilevel"/>
    <w:tmpl w:val="6952092C"/>
    <w:lvl w:ilvl="0">
      <w:start w:val="1"/>
      <w:numFmt w:val="decimal"/>
      <w:lvlText w:val="%1."/>
      <w:lvlJc w:val="left"/>
      <w:pPr>
        <w:ind w:left="720" w:hanging="360"/>
      </w:pPr>
      <w:rPr>
        <w:b w:val="0"/>
        <w:strike w:val="0"/>
      </w:rPr>
    </w:lvl>
    <w:lvl w:ilvl="1">
      <w:start w:val="1"/>
      <w:numFmt w:val="decimal"/>
      <w:lvlText w:val="%2)"/>
      <w:lvlJc w:val="left"/>
      <w:pPr>
        <w:ind w:left="1080" w:hanging="360"/>
      </w:pPr>
      <w:rPr>
        <w:rFonts w:hint="default"/>
        <w:strike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2">
    <w:nsid w:val="2AAD7713"/>
    <w:multiLevelType w:val="hybridMultilevel"/>
    <w:tmpl w:val="B9CAF19E"/>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E6EA6132">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323D4B"/>
    <w:multiLevelType w:val="multilevel"/>
    <w:tmpl w:val="B50AF0BE"/>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4">
    <w:nsid w:val="2F7D19E9"/>
    <w:multiLevelType w:val="hybridMultilevel"/>
    <w:tmpl w:val="FA0076E8"/>
    <w:lvl w:ilvl="0" w:tplc="067C05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0BE2459"/>
    <w:multiLevelType w:val="hybridMultilevel"/>
    <w:tmpl w:val="20E2F712"/>
    <w:lvl w:ilvl="0" w:tplc="1D1C3B06">
      <w:start w:val="1"/>
      <w:numFmt w:val="decimal"/>
      <w:lvlText w:val="%1)"/>
      <w:lvlJc w:val="left"/>
      <w:pPr>
        <w:ind w:left="644" w:hanging="360"/>
      </w:pPr>
      <w:rPr>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32912ACC"/>
    <w:multiLevelType w:val="hybridMultilevel"/>
    <w:tmpl w:val="1610A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2940A25"/>
    <w:multiLevelType w:val="hybridMultilevel"/>
    <w:tmpl w:val="57DCE800"/>
    <w:lvl w:ilvl="0" w:tplc="A7CEF8B8">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35831C65"/>
    <w:multiLevelType w:val="hybridMultilevel"/>
    <w:tmpl w:val="F27E5B3C"/>
    <w:lvl w:ilvl="0" w:tplc="08C84368">
      <w:start w:val="1"/>
      <w:numFmt w:val="decimal"/>
      <w:lvlText w:val="%1."/>
      <w:lvlJc w:val="left"/>
      <w:pPr>
        <w:tabs>
          <w:tab w:val="num" w:pos="1080"/>
        </w:tabs>
        <w:ind w:left="1080" w:hanging="360"/>
      </w:pPr>
      <w:rPr>
        <w:b w:val="0"/>
      </w:rPr>
    </w:lvl>
    <w:lvl w:ilvl="1" w:tplc="99BA124A">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60F15BA"/>
    <w:multiLevelType w:val="hybridMultilevel"/>
    <w:tmpl w:val="AF1AF2B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F24CE50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8C76F5F"/>
    <w:multiLevelType w:val="singleLevel"/>
    <w:tmpl w:val="04150017"/>
    <w:lvl w:ilvl="0">
      <w:start w:val="1"/>
      <w:numFmt w:val="lowerLetter"/>
      <w:lvlText w:val="%1)"/>
      <w:lvlJc w:val="left"/>
      <w:pPr>
        <w:ind w:left="2340" w:hanging="360"/>
      </w:pPr>
    </w:lvl>
  </w:abstractNum>
  <w:abstractNum w:abstractNumId="52">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C05563D"/>
    <w:multiLevelType w:val="hybridMultilevel"/>
    <w:tmpl w:val="A5FC4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3E976AC7"/>
    <w:multiLevelType w:val="hybridMultilevel"/>
    <w:tmpl w:val="5E1CB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1CF65B5"/>
    <w:multiLevelType w:val="hybridMultilevel"/>
    <w:tmpl w:val="1CEE19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49FE6918"/>
    <w:multiLevelType w:val="hybridMultilevel"/>
    <w:tmpl w:val="D55816F6"/>
    <w:lvl w:ilvl="0" w:tplc="388A6D92">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F7ECE2E2">
      <w:start w:val="1"/>
      <w:numFmt w:val="bullet"/>
      <w:lvlText w:val="-"/>
      <w:lvlJc w:val="left"/>
      <w:pPr>
        <w:tabs>
          <w:tab w:val="num" w:pos="1980"/>
        </w:tabs>
        <w:ind w:left="1980" w:hanging="360"/>
      </w:pPr>
      <w:rPr>
        <w:rFonts w:ascii="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1">
    <w:nsid w:val="5087117F"/>
    <w:multiLevelType w:val="hybridMultilevel"/>
    <w:tmpl w:val="89BC82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51FC76CF"/>
    <w:multiLevelType w:val="hybridMultilevel"/>
    <w:tmpl w:val="38D21C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58BA2601"/>
    <w:multiLevelType w:val="hybridMultilevel"/>
    <w:tmpl w:val="5B0C3908"/>
    <w:lvl w:ilvl="0" w:tplc="7DBACFA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6">
    <w:nsid w:val="5D5F414B"/>
    <w:multiLevelType w:val="hybridMultilevel"/>
    <w:tmpl w:val="FAE4941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D6A7972"/>
    <w:multiLevelType w:val="hybridMultilevel"/>
    <w:tmpl w:val="728AAE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5DEA1BC5"/>
    <w:multiLevelType w:val="hybridMultilevel"/>
    <w:tmpl w:val="00005D64"/>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0A900B4"/>
    <w:multiLevelType w:val="hybridMultilevel"/>
    <w:tmpl w:val="F7BEE05A"/>
    <w:lvl w:ilvl="0" w:tplc="93302D7E">
      <w:start w:val="1"/>
      <w:numFmt w:val="decimal"/>
      <w:lvlText w:val="%1."/>
      <w:lvlJc w:val="left"/>
      <w:pPr>
        <w:tabs>
          <w:tab w:val="num" w:pos="360"/>
        </w:tabs>
        <w:ind w:left="340" w:hanging="340"/>
      </w:pPr>
      <w:rPr>
        <w:rFonts w:ascii="Arial" w:hAnsi="Arial" w:cs="Arial" w:hint="default"/>
        <w:sz w:val="20"/>
        <w:szCs w:val="20"/>
      </w:rPr>
    </w:lvl>
    <w:lvl w:ilvl="1" w:tplc="1D825B72">
      <w:start w:val="1"/>
      <w:numFmt w:val="decimal"/>
      <w:lvlText w:val="%2)"/>
      <w:lvlJc w:val="left"/>
      <w:pPr>
        <w:tabs>
          <w:tab w:val="num" w:pos="700"/>
        </w:tabs>
        <w:ind w:left="680" w:hanging="340"/>
      </w:pPr>
      <w:rPr>
        <w:rFonts w:ascii="Times New Roman" w:hAnsi="Times New Roman" w:cs="Times New Roman" w:hint="default"/>
        <w:caps w:val="0"/>
        <w:strike w:val="0"/>
        <w:dstrike w:val="0"/>
        <w:vanish w:val="0"/>
        <w:webHidden w:val="0"/>
        <w:sz w:val="20"/>
        <w:u w:val="none"/>
        <w:effect w:val="none"/>
        <w:vertAlign w:val="baseline"/>
        <w:specVanish w:val="0"/>
      </w:rPr>
    </w:lvl>
    <w:lvl w:ilvl="2" w:tplc="45C6383E">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639A63C2"/>
    <w:multiLevelType w:val="hybridMultilevel"/>
    <w:tmpl w:val="4402929C"/>
    <w:lvl w:ilvl="0" w:tplc="05DE66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642E77E1"/>
    <w:multiLevelType w:val="hybridMultilevel"/>
    <w:tmpl w:val="42CAA4A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nsid w:val="65E01CD1"/>
    <w:multiLevelType w:val="hybridMultilevel"/>
    <w:tmpl w:val="72E2ADFA"/>
    <w:lvl w:ilvl="0" w:tplc="0415000F">
      <w:start w:val="1"/>
      <w:numFmt w:val="decimal"/>
      <w:lvlText w:val="%1."/>
      <w:lvlJc w:val="left"/>
      <w:pPr>
        <w:ind w:left="360" w:hanging="360"/>
      </w:pPr>
      <w:rPr>
        <w:rFonts w:hint="default"/>
      </w:rPr>
    </w:lvl>
    <w:lvl w:ilvl="1" w:tplc="04150011">
      <w:start w:val="1"/>
      <w:numFmt w:val="decimal"/>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67A73688"/>
    <w:multiLevelType w:val="hybridMultilevel"/>
    <w:tmpl w:val="C92E8A9C"/>
    <w:lvl w:ilvl="0" w:tplc="08C84368">
      <w:start w:val="1"/>
      <w:numFmt w:val="decimal"/>
      <w:lvlText w:val="%1."/>
      <w:lvlJc w:val="left"/>
      <w:pPr>
        <w:tabs>
          <w:tab w:val="num" w:pos="1080"/>
        </w:tabs>
        <w:ind w:left="108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9">
    <w:nsid w:val="6DD013EA"/>
    <w:multiLevelType w:val="hybridMultilevel"/>
    <w:tmpl w:val="678AA8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748D049F"/>
    <w:multiLevelType w:val="hybridMultilevel"/>
    <w:tmpl w:val="6EE84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75465238"/>
    <w:multiLevelType w:val="hybridMultilevel"/>
    <w:tmpl w:val="3E1E56E2"/>
    <w:lvl w:ilvl="0" w:tplc="33A01120">
      <w:start w:val="2"/>
      <w:numFmt w:val="decimal"/>
      <w:lvlText w:val="%1."/>
      <w:lvlJc w:val="left"/>
      <w:pPr>
        <w:ind w:left="360" w:hanging="360"/>
      </w:pPr>
      <w:rPr>
        <w:rFonts w:asciiTheme="minorHAnsi" w:hAnsiTheme="minorHAnsi" w:cstheme="minorBid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7B6B0DCB"/>
    <w:multiLevelType w:val="hybridMultilevel"/>
    <w:tmpl w:val="1F2C31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1"/>
  </w:num>
  <w:num w:numId="2">
    <w:abstractNumId w:val="58"/>
  </w:num>
  <w:num w:numId="3">
    <w:abstractNumId w:val="2"/>
  </w:num>
  <w:num w:numId="4">
    <w:abstractNumId w:val="1"/>
  </w:num>
  <w:num w:numId="5">
    <w:abstractNumId w:val="0"/>
  </w:num>
  <w:num w:numId="6">
    <w:abstractNumId w:val="78"/>
  </w:num>
  <w:num w:numId="7">
    <w:abstractNumId w:val="25"/>
  </w:num>
  <w:num w:numId="8">
    <w:abstractNumId w:val="22"/>
  </w:num>
  <w:num w:numId="9">
    <w:abstractNumId w:val="33"/>
  </w:num>
  <w:num w:numId="10">
    <w:abstractNumId w:val="48"/>
  </w:num>
  <w:num w:numId="11">
    <w:abstractNumId w:val="37"/>
  </w:num>
  <w:num w:numId="12">
    <w:abstractNumId w:val="29"/>
  </w:num>
  <w:num w:numId="13">
    <w:abstractNumId w:val="64"/>
  </w:num>
  <w:num w:numId="14">
    <w:abstractNumId w:val="85"/>
  </w:num>
  <w:num w:numId="15">
    <w:abstractNumId w:val="38"/>
  </w:num>
  <w:num w:numId="16">
    <w:abstractNumId w:val="52"/>
  </w:num>
  <w:num w:numId="17">
    <w:abstractNumId w:val="21"/>
  </w:num>
  <w:num w:numId="18">
    <w:abstractNumId w:val="43"/>
  </w:num>
  <w:num w:numId="19">
    <w:abstractNumId w:val="76"/>
  </w:num>
  <w:num w:numId="20">
    <w:abstractNumId w:val="71"/>
  </w:num>
  <w:num w:numId="21">
    <w:abstractNumId w:val="41"/>
  </w:num>
  <w:num w:numId="22">
    <w:abstractNumId w:val="50"/>
  </w:num>
  <w:num w:numId="23">
    <w:abstractNumId w:val="77"/>
  </w:num>
  <w:num w:numId="24">
    <w:abstractNumId w:val="65"/>
    <w:lvlOverride w:ilvl="0">
      <w:startOverride w:val="1"/>
    </w:lvlOverride>
  </w:num>
  <w:num w:numId="25">
    <w:abstractNumId w:val="57"/>
    <w:lvlOverride w:ilvl="0">
      <w:startOverride w:val="1"/>
    </w:lvlOverride>
  </w:num>
  <w:num w:numId="26">
    <w:abstractNumId w:val="35"/>
  </w:num>
  <w:num w:numId="27">
    <w:abstractNumId w:val="24"/>
  </w:num>
  <w:num w:numId="28">
    <w:abstractNumId w:val="13"/>
  </w:num>
  <w:num w:numId="29">
    <w:abstractNumId w:val="20"/>
  </w:num>
  <w:num w:numId="30">
    <w:abstractNumId w:val="15"/>
  </w:num>
  <w:num w:numId="31">
    <w:abstractNumId w:val="10"/>
  </w:num>
  <w:num w:numId="32">
    <w:abstractNumId w:val="51"/>
  </w:num>
  <w:num w:numId="33">
    <w:abstractNumId w:val="80"/>
  </w:num>
  <w:num w:numId="34">
    <w:abstractNumId w:val="60"/>
  </w:num>
  <w:num w:numId="35">
    <w:abstractNumId w:val="69"/>
  </w:num>
  <w:num w:numId="36">
    <w:abstractNumId w:val="31"/>
  </w:num>
  <w:num w:numId="37">
    <w:abstractNumId w:val="34"/>
  </w:num>
  <w:num w:numId="38">
    <w:abstractNumId w:val="40"/>
  </w:num>
  <w:num w:numId="39">
    <w:abstractNumId w:val="75"/>
  </w:num>
  <w:num w:numId="40">
    <w:abstractNumId w:val="49"/>
  </w:num>
  <w:num w:numId="41">
    <w:abstractNumId w:val="66"/>
  </w:num>
  <w:num w:numId="42">
    <w:abstractNumId w:val="39"/>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23"/>
  </w:num>
  <w:num w:numId="50">
    <w:abstractNumId w:val="47"/>
  </w:num>
  <w:num w:numId="51">
    <w:abstractNumId w:val="12"/>
  </w:num>
  <w:num w:numId="52">
    <w:abstractNumId w:val="74"/>
  </w:num>
  <w:num w:numId="53">
    <w:abstractNumId w:val="72"/>
  </w:num>
  <w:num w:numId="54">
    <w:abstractNumId w:val="44"/>
  </w:num>
  <w:num w:numId="55">
    <w:abstractNumId w:val="84"/>
  </w:num>
  <w:num w:numId="56">
    <w:abstractNumId w:val="62"/>
  </w:num>
  <w:num w:numId="57">
    <w:abstractNumId w:val="32"/>
  </w:num>
  <w:num w:numId="58">
    <w:abstractNumId w:val="16"/>
  </w:num>
  <w:num w:numId="59">
    <w:abstractNumId w:val="82"/>
  </w:num>
  <w:num w:numId="60">
    <w:abstractNumId w:val="14"/>
  </w:num>
  <w:num w:numId="61">
    <w:abstractNumId w:val="19"/>
  </w:num>
  <w:num w:numId="62">
    <w:abstractNumId w:val="67"/>
  </w:num>
  <w:num w:numId="63">
    <w:abstractNumId w:val="42"/>
  </w:num>
  <w:num w:numId="64">
    <w:abstractNumId w:val="68"/>
  </w:num>
  <w:num w:numId="65">
    <w:abstractNumId w:val="79"/>
  </w:num>
  <w:num w:numId="66">
    <w:abstractNumId w:val="56"/>
  </w:num>
  <w:num w:numId="67">
    <w:abstractNumId w:val="27"/>
  </w:num>
  <w:num w:numId="68">
    <w:abstractNumId w:val="55"/>
  </w:num>
  <w:num w:numId="69">
    <w:abstractNumId w:val="53"/>
  </w:num>
  <w:num w:numId="70">
    <w:abstractNumId w:val="30"/>
  </w:num>
  <w:num w:numId="71">
    <w:abstractNumId w:val="46"/>
  </w:num>
  <w:num w:numId="72">
    <w:abstractNumId w:val="83"/>
  </w:num>
  <w:num w:numId="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6"/>
  </w:num>
  <w:num w:numId="75">
    <w:abstractNumId w:val="59"/>
  </w:num>
  <w:num w:numId="76">
    <w:abstractNumId w:val="11"/>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useFELayout/>
  </w:compat>
  <w:rsids>
    <w:rsidRoot w:val="00E37F70"/>
    <w:rsid w:val="0000718C"/>
    <w:rsid w:val="0000759A"/>
    <w:rsid w:val="0001202C"/>
    <w:rsid w:val="00013977"/>
    <w:rsid w:val="00022085"/>
    <w:rsid w:val="00024089"/>
    <w:rsid w:val="00031D9E"/>
    <w:rsid w:val="00032C0E"/>
    <w:rsid w:val="00032E54"/>
    <w:rsid w:val="0003460D"/>
    <w:rsid w:val="00045D1E"/>
    <w:rsid w:val="00051E67"/>
    <w:rsid w:val="00053830"/>
    <w:rsid w:val="00055EE1"/>
    <w:rsid w:val="00061546"/>
    <w:rsid w:val="00061A7B"/>
    <w:rsid w:val="00063B32"/>
    <w:rsid w:val="00067944"/>
    <w:rsid w:val="00070148"/>
    <w:rsid w:val="00070DCB"/>
    <w:rsid w:val="00071D87"/>
    <w:rsid w:val="000731B6"/>
    <w:rsid w:val="00077723"/>
    <w:rsid w:val="00080477"/>
    <w:rsid w:val="00083D40"/>
    <w:rsid w:val="00084F6A"/>
    <w:rsid w:val="0009055C"/>
    <w:rsid w:val="00090953"/>
    <w:rsid w:val="00092EF3"/>
    <w:rsid w:val="00093F34"/>
    <w:rsid w:val="00095E6E"/>
    <w:rsid w:val="000A3FB6"/>
    <w:rsid w:val="000A4D1B"/>
    <w:rsid w:val="000B0457"/>
    <w:rsid w:val="000B09AA"/>
    <w:rsid w:val="000B5642"/>
    <w:rsid w:val="000B6784"/>
    <w:rsid w:val="000B72AC"/>
    <w:rsid w:val="000C614B"/>
    <w:rsid w:val="000C7133"/>
    <w:rsid w:val="000D588C"/>
    <w:rsid w:val="000D63F1"/>
    <w:rsid w:val="000D6CE4"/>
    <w:rsid w:val="000E3DA2"/>
    <w:rsid w:val="000E6BF2"/>
    <w:rsid w:val="000E6D8E"/>
    <w:rsid w:val="000F2408"/>
    <w:rsid w:val="000F325A"/>
    <w:rsid w:val="000F3B9C"/>
    <w:rsid w:val="000F4203"/>
    <w:rsid w:val="0010770A"/>
    <w:rsid w:val="00113562"/>
    <w:rsid w:val="0011763D"/>
    <w:rsid w:val="0012259A"/>
    <w:rsid w:val="00122AA8"/>
    <w:rsid w:val="00125525"/>
    <w:rsid w:val="00127F43"/>
    <w:rsid w:val="0013046D"/>
    <w:rsid w:val="00130B07"/>
    <w:rsid w:val="00140372"/>
    <w:rsid w:val="00141159"/>
    <w:rsid w:val="001520B7"/>
    <w:rsid w:val="00154BF5"/>
    <w:rsid w:val="00163B49"/>
    <w:rsid w:val="001703C1"/>
    <w:rsid w:val="001756CD"/>
    <w:rsid w:val="001759E0"/>
    <w:rsid w:val="00176933"/>
    <w:rsid w:val="00183031"/>
    <w:rsid w:val="00184AF6"/>
    <w:rsid w:val="001925B3"/>
    <w:rsid w:val="001943FB"/>
    <w:rsid w:val="001A4334"/>
    <w:rsid w:val="001A5D86"/>
    <w:rsid w:val="001B3630"/>
    <w:rsid w:val="001B4FCA"/>
    <w:rsid w:val="001C22F1"/>
    <w:rsid w:val="001C5A15"/>
    <w:rsid w:val="001D5C57"/>
    <w:rsid w:val="001E55E8"/>
    <w:rsid w:val="001E6C7C"/>
    <w:rsid w:val="001F2392"/>
    <w:rsid w:val="001F2C38"/>
    <w:rsid w:val="001F799B"/>
    <w:rsid w:val="002001A7"/>
    <w:rsid w:val="00207B4D"/>
    <w:rsid w:val="00211E45"/>
    <w:rsid w:val="00217309"/>
    <w:rsid w:val="0022009F"/>
    <w:rsid w:val="00221979"/>
    <w:rsid w:val="00224FA1"/>
    <w:rsid w:val="00225684"/>
    <w:rsid w:val="00225D57"/>
    <w:rsid w:val="00226C84"/>
    <w:rsid w:val="00233B16"/>
    <w:rsid w:val="002366E7"/>
    <w:rsid w:val="0023766D"/>
    <w:rsid w:val="00240D46"/>
    <w:rsid w:val="00242122"/>
    <w:rsid w:val="00245784"/>
    <w:rsid w:val="00245BCF"/>
    <w:rsid w:val="002616D1"/>
    <w:rsid w:val="0026375C"/>
    <w:rsid w:val="0026701E"/>
    <w:rsid w:val="00270620"/>
    <w:rsid w:val="00272E84"/>
    <w:rsid w:val="00273957"/>
    <w:rsid w:val="00274BAC"/>
    <w:rsid w:val="00284698"/>
    <w:rsid w:val="002967F6"/>
    <w:rsid w:val="00297E1B"/>
    <w:rsid w:val="002A41F1"/>
    <w:rsid w:val="002A77C1"/>
    <w:rsid w:val="002B34C9"/>
    <w:rsid w:val="002B6B99"/>
    <w:rsid w:val="002B7AFF"/>
    <w:rsid w:val="002C26F8"/>
    <w:rsid w:val="002C38B2"/>
    <w:rsid w:val="002C3AAF"/>
    <w:rsid w:val="002C4633"/>
    <w:rsid w:val="002E06CA"/>
    <w:rsid w:val="002E1D21"/>
    <w:rsid w:val="002E7F73"/>
    <w:rsid w:val="002F3A44"/>
    <w:rsid w:val="002F5C9E"/>
    <w:rsid w:val="002F6139"/>
    <w:rsid w:val="00302547"/>
    <w:rsid w:val="00302918"/>
    <w:rsid w:val="003141BD"/>
    <w:rsid w:val="00322343"/>
    <w:rsid w:val="003307D7"/>
    <w:rsid w:val="00360ACE"/>
    <w:rsid w:val="00366EB3"/>
    <w:rsid w:val="00375C64"/>
    <w:rsid w:val="003849C5"/>
    <w:rsid w:val="003957BD"/>
    <w:rsid w:val="003A2303"/>
    <w:rsid w:val="003A467A"/>
    <w:rsid w:val="003A4BDA"/>
    <w:rsid w:val="003A7F90"/>
    <w:rsid w:val="003C5054"/>
    <w:rsid w:val="003C75C9"/>
    <w:rsid w:val="003D1283"/>
    <w:rsid w:val="003D6DC0"/>
    <w:rsid w:val="003D71FC"/>
    <w:rsid w:val="003E679C"/>
    <w:rsid w:val="003F5722"/>
    <w:rsid w:val="00400998"/>
    <w:rsid w:val="004028DA"/>
    <w:rsid w:val="00404D7B"/>
    <w:rsid w:val="00406A33"/>
    <w:rsid w:val="0040790B"/>
    <w:rsid w:val="00407A76"/>
    <w:rsid w:val="00416AEC"/>
    <w:rsid w:val="00423CA9"/>
    <w:rsid w:val="0042598D"/>
    <w:rsid w:val="00426B6A"/>
    <w:rsid w:val="00427453"/>
    <w:rsid w:val="00437542"/>
    <w:rsid w:val="00444056"/>
    <w:rsid w:val="00444C0E"/>
    <w:rsid w:val="0044512B"/>
    <w:rsid w:val="0044688A"/>
    <w:rsid w:val="0045589E"/>
    <w:rsid w:val="00461CFD"/>
    <w:rsid w:val="00472266"/>
    <w:rsid w:val="00473C7D"/>
    <w:rsid w:val="0047576D"/>
    <w:rsid w:val="004771CE"/>
    <w:rsid w:val="00477407"/>
    <w:rsid w:val="00477615"/>
    <w:rsid w:val="00491F35"/>
    <w:rsid w:val="004924C4"/>
    <w:rsid w:val="004A03EB"/>
    <w:rsid w:val="004A1A29"/>
    <w:rsid w:val="004A217D"/>
    <w:rsid w:val="004A4535"/>
    <w:rsid w:val="004A473B"/>
    <w:rsid w:val="004B50EC"/>
    <w:rsid w:val="004C33E9"/>
    <w:rsid w:val="004C5CBB"/>
    <w:rsid w:val="004D1A41"/>
    <w:rsid w:val="004E0526"/>
    <w:rsid w:val="004F4A80"/>
    <w:rsid w:val="004F7CEE"/>
    <w:rsid w:val="00500228"/>
    <w:rsid w:val="00502B83"/>
    <w:rsid w:val="005040BB"/>
    <w:rsid w:val="00507641"/>
    <w:rsid w:val="00511C36"/>
    <w:rsid w:val="005149EB"/>
    <w:rsid w:val="00522C21"/>
    <w:rsid w:val="00523A86"/>
    <w:rsid w:val="00524D53"/>
    <w:rsid w:val="005423CC"/>
    <w:rsid w:val="00543A35"/>
    <w:rsid w:val="0054428A"/>
    <w:rsid w:val="00544C82"/>
    <w:rsid w:val="005451E5"/>
    <w:rsid w:val="00547EDC"/>
    <w:rsid w:val="00552FBA"/>
    <w:rsid w:val="00566503"/>
    <w:rsid w:val="005715D9"/>
    <w:rsid w:val="00571E15"/>
    <w:rsid w:val="00574B82"/>
    <w:rsid w:val="005771D8"/>
    <w:rsid w:val="00585858"/>
    <w:rsid w:val="005901CA"/>
    <w:rsid w:val="00593105"/>
    <w:rsid w:val="005971D1"/>
    <w:rsid w:val="005A07EB"/>
    <w:rsid w:val="005A3E71"/>
    <w:rsid w:val="005A3EBD"/>
    <w:rsid w:val="005B06DF"/>
    <w:rsid w:val="005B629D"/>
    <w:rsid w:val="005C3D40"/>
    <w:rsid w:val="005D1B1D"/>
    <w:rsid w:val="005D52F1"/>
    <w:rsid w:val="005E1509"/>
    <w:rsid w:val="005E3059"/>
    <w:rsid w:val="005E3BBB"/>
    <w:rsid w:val="005E6E1D"/>
    <w:rsid w:val="005F2002"/>
    <w:rsid w:val="00604295"/>
    <w:rsid w:val="00604B1C"/>
    <w:rsid w:val="006057CE"/>
    <w:rsid w:val="00607BDD"/>
    <w:rsid w:val="00610F11"/>
    <w:rsid w:val="00612C07"/>
    <w:rsid w:val="00613C09"/>
    <w:rsid w:val="00614ABE"/>
    <w:rsid w:val="00617452"/>
    <w:rsid w:val="006209AE"/>
    <w:rsid w:val="0062260C"/>
    <w:rsid w:val="00624FE0"/>
    <w:rsid w:val="00626202"/>
    <w:rsid w:val="00627978"/>
    <w:rsid w:val="00635C71"/>
    <w:rsid w:val="006372DE"/>
    <w:rsid w:val="0064037A"/>
    <w:rsid w:val="00643F19"/>
    <w:rsid w:val="00651494"/>
    <w:rsid w:val="0065322E"/>
    <w:rsid w:val="00663B52"/>
    <w:rsid w:val="00671B9A"/>
    <w:rsid w:val="00672733"/>
    <w:rsid w:val="0067373A"/>
    <w:rsid w:val="00674CD0"/>
    <w:rsid w:val="006778F7"/>
    <w:rsid w:val="006808BF"/>
    <w:rsid w:val="0068399D"/>
    <w:rsid w:val="00684E9B"/>
    <w:rsid w:val="006873E1"/>
    <w:rsid w:val="006931B7"/>
    <w:rsid w:val="00693ECB"/>
    <w:rsid w:val="00694377"/>
    <w:rsid w:val="00694BA5"/>
    <w:rsid w:val="00694D31"/>
    <w:rsid w:val="006A3AEE"/>
    <w:rsid w:val="006B73EB"/>
    <w:rsid w:val="006C37E3"/>
    <w:rsid w:val="006C532B"/>
    <w:rsid w:val="006D34B5"/>
    <w:rsid w:val="006D67ED"/>
    <w:rsid w:val="006E6F0D"/>
    <w:rsid w:val="006F33AB"/>
    <w:rsid w:val="006F6779"/>
    <w:rsid w:val="006F702C"/>
    <w:rsid w:val="00701C68"/>
    <w:rsid w:val="00703316"/>
    <w:rsid w:val="00711C2E"/>
    <w:rsid w:val="0071583A"/>
    <w:rsid w:val="00720C17"/>
    <w:rsid w:val="00722B1D"/>
    <w:rsid w:val="007405C1"/>
    <w:rsid w:val="00742456"/>
    <w:rsid w:val="00743117"/>
    <w:rsid w:val="00743EA4"/>
    <w:rsid w:val="00744AFC"/>
    <w:rsid w:val="00745683"/>
    <w:rsid w:val="00746A80"/>
    <w:rsid w:val="0075168D"/>
    <w:rsid w:val="007516D0"/>
    <w:rsid w:val="0075439B"/>
    <w:rsid w:val="007568AF"/>
    <w:rsid w:val="00756B89"/>
    <w:rsid w:val="007612D1"/>
    <w:rsid w:val="00762444"/>
    <w:rsid w:val="00772F03"/>
    <w:rsid w:val="00772FF3"/>
    <w:rsid w:val="00782A48"/>
    <w:rsid w:val="0078360F"/>
    <w:rsid w:val="00792B59"/>
    <w:rsid w:val="00795404"/>
    <w:rsid w:val="007A2ED4"/>
    <w:rsid w:val="007A4E10"/>
    <w:rsid w:val="007A52E0"/>
    <w:rsid w:val="007A6660"/>
    <w:rsid w:val="007B6766"/>
    <w:rsid w:val="007B6EE1"/>
    <w:rsid w:val="007B7A15"/>
    <w:rsid w:val="007C48C2"/>
    <w:rsid w:val="007C50F0"/>
    <w:rsid w:val="007C69B0"/>
    <w:rsid w:val="007C70E8"/>
    <w:rsid w:val="007D179B"/>
    <w:rsid w:val="007D18BD"/>
    <w:rsid w:val="007D1F77"/>
    <w:rsid w:val="007D5A18"/>
    <w:rsid w:val="007E55FD"/>
    <w:rsid w:val="007F10E8"/>
    <w:rsid w:val="007F5F2D"/>
    <w:rsid w:val="008010D6"/>
    <w:rsid w:val="00805948"/>
    <w:rsid w:val="00810134"/>
    <w:rsid w:val="00815ABD"/>
    <w:rsid w:val="00817224"/>
    <w:rsid w:val="0082125B"/>
    <w:rsid w:val="00825AB2"/>
    <w:rsid w:val="00834DB8"/>
    <w:rsid w:val="0084190C"/>
    <w:rsid w:val="00842840"/>
    <w:rsid w:val="008442CF"/>
    <w:rsid w:val="00847EF8"/>
    <w:rsid w:val="00856458"/>
    <w:rsid w:val="00857AA0"/>
    <w:rsid w:val="00865A3C"/>
    <w:rsid w:val="00865AEF"/>
    <w:rsid w:val="0086655F"/>
    <w:rsid w:val="00866BB0"/>
    <w:rsid w:val="00866E8A"/>
    <w:rsid w:val="008811E4"/>
    <w:rsid w:val="00883F8C"/>
    <w:rsid w:val="008846A9"/>
    <w:rsid w:val="00885FEB"/>
    <w:rsid w:val="00890E1B"/>
    <w:rsid w:val="0089511D"/>
    <w:rsid w:val="0089740F"/>
    <w:rsid w:val="008A3727"/>
    <w:rsid w:val="008A4102"/>
    <w:rsid w:val="008A6034"/>
    <w:rsid w:val="008C084E"/>
    <w:rsid w:val="008C258E"/>
    <w:rsid w:val="008C514F"/>
    <w:rsid w:val="008E3BCA"/>
    <w:rsid w:val="008E43CD"/>
    <w:rsid w:val="008E4977"/>
    <w:rsid w:val="008E53A7"/>
    <w:rsid w:val="008E6EE9"/>
    <w:rsid w:val="008F6E7F"/>
    <w:rsid w:val="008F7918"/>
    <w:rsid w:val="00900659"/>
    <w:rsid w:val="009008F0"/>
    <w:rsid w:val="009107FF"/>
    <w:rsid w:val="00912BCA"/>
    <w:rsid w:val="0091314B"/>
    <w:rsid w:val="0091744B"/>
    <w:rsid w:val="00933C54"/>
    <w:rsid w:val="00946FBC"/>
    <w:rsid w:val="00954BFA"/>
    <w:rsid w:val="009563B7"/>
    <w:rsid w:val="009615C2"/>
    <w:rsid w:val="00974312"/>
    <w:rsid w:val="00974F65"/>
    <w:rsid w:val="009758BF"/>
    <w:rsid w:val="009865C9"/>
    <w:rsid w:val="009873B7"/>
    <w:rsid w:val="00996880"/>
    <w:rsid w:val="009A663D"/>
    <w:rsid w:val="009B2BE1"/>
    <w:rsid w:val="009B64F2"/>
    <w:rsid w:val="009B6CF5"/>
    <w:rsid w:val="009B7B93"/>
    <w:rsid w:val="009C25ED"/>
    <w:rsid w:val="009C33A0"/>
    <w:rsid w:val="009C4623"/>
    <w:rsid w:val="009C4C48"/>
    <w:rsid w:val="009C6817"/>
    <w:rsid w:val="009D3CF9"/>
    <w:rsid w:val="009E0AB7"/>
    <w:rsid w:val="009E7CE2"/>
    <w:rsid w:val="00A008F3"/>
    <w:rsid w:val="00A012BF"/>
    <w:rsid w:val="00A16A44"/>
    <w:rsid w:val="00A21519"/>
    <w:rsid w:val="00A240AB"/>
    <w:rsid w:val="00A31464"/>
    <w:rsid w:val="00A32899"/>
    <w:rsid w:val="00A34889"/>
    <w:rsid w:val="00A35852"/>
    <w:rsid w:val="00A438BA"/>
    <w:rsid w:val="00A43B3D"/>
    <w:rsid w:val="00A47986"/>
    <w:rsid w:val="00A47DFF"/>
    <w:rsid w:val="00A53609"/>
    <w:rsid w:val="00A5463B"/>
    <w:rsid w:val="00A56BEC"/>
    <w:rsid w:val="00A611A1"/>
    <w:rsid w:val="00A66A3D"/>
    <w:rsid w:val="00A70919"/>
    <w:rsid w:val="00A75145"/>
    <w:rsid w:val="00A7528F"/>
    <w:rsid w:val="00A804CC"/>
    <w:rsid w:val="00A81CFF"/>
    <w:rsid w:val="00A82323"/>
    <w:rsid w:val="00A906A0"/>
    <w:rsid w:val="00A92ACA"/>
    <w:rsid w:val="00A93ED3"/>
    <w:rsid w:val="00AA244F"/>
    <w:rsid w:val="00AA680A"/>
    <w:rsid w:val="00AB4A3C"/>
    <w:rsid w:val="00AB4B26"/>
    <w:rsid w:val="00AB669F"/>
    <w:rsid w:val="00AC2C42"/>
    <w:rsid w:val="00AC6CD8"/>
    <w:rsid w:val="00AE4429"/>
    <w:rsid w:val="00AE5EEB"/>
    <w:rsid w:val="00AE6FDB"/>
    <w:rsid w:val="00AF5562"/>
    <w:rsid w:val="00B011C3"/>
    <w:rsid w:val="00B0261F"/>
    <w:rsid w:val="00B07D6D"/>
    <w:rsid w:val="00B112FE"/>
    <w:rsid w:val="00B158FC"/>
    <w:rsid w:val="00B178C0"/>
    <w:rsid w:val="00B20178"/>
    <w:rsid w:val="00B2217B"/>
    <w:rsid w:val="00B236BF"/>
    <w:rsid w:val="00B255D8"/>
    <w:rsid w:val="00B27BB3"/>
    <w:rsid w:val="00B319E7"/>
    <w:rsid w:val="00B35E90"/>
    <w:rsid w:val="00B37DC7"/>
    <w:rsid w:val="00B4426D"/>
    <w:rsid w:val="00B4487D"/>
    <w:rsid w:val="00B44E07"/>
    <w:rsid w:val="00B46927"/>
    <w:rsid w:val="00B47F6B"/>
    <w:rsid w:val="00B534E7"/>
    <w:rsid w:val="00B55970"/>
    <w:rsid w:val="00B56555"/>
    <w:rsid w:val="00B61B3B"/>
    <w:rsid w:val="00B634EB"/>
    <w:rsid w:val="00B64143"/>
    <w:rsid w:val="00B64A0A"/>
    <w:rsid w:val="00B709ED"/>
    <w:rsid w:val="00B7142E"/>
    <w:rsid w:val="00B748DC"/>
    <w:rsid w:val="00B77FE8"/>
    <w:rsid w:val="00B819C3"/>
    <w:rsid w:val="00B916D8"/>
    <w:rsid w:val="00B97E4A"/>
    <w:rsid w:val="00BC47F3"/>
    <w:rsid w:val="00BD11A4"/>
    <w:rsid w:val="00BD1697"/>
    <w:rsid w:val="00BD1A05"/>
    <w:rsid w:val="00BD4800"/>
    <w:rsid w:val="00BD5D76"/>
    <w:rsid w:val="00BD7A3C"/>
    <w:rsid w:val="00BE682C"/>
    <w:rsid w:val="00C00293"/>
    <w:rsid w:val="00C01278"/>
    <w:rsid w:val="00C0600B"/>
    <w:rsid w:val="00C06936"/>
    <w:rsid w:val="00C134D2"/>
    <w:rsid w:val="00C13DC2"/>
    <w:rsid w:val="00C15F45"/>
    <w:rsid w:val="00C16FF1"/>
    <w:rsid w:val="00C20B1A"/>
    <w:rsid w:val="00C3098A"/>
    <w:rsid w:val="00C3250C"/>
    <w:rsid w:val="00C34074"/>
    <w:rsid w:val="00C35DE9"/>
    <w:rsid w:val="00C47370"/>
    <w:rsid w:val="00C54155"/>
    <w:rsid w:val="00C554B9"/>
    <w:rsid w:val="00C57950"/>
    <w:rsid w:val="00C621FF"/>
    <w:rsid w:val="00C634D6"/>
    <w:rsid w:val="00C65A07"/>
    <w:rsid w:val="00C72159"/>
    <w:rsid w:val="00C86580"/>
    <w:rsid w:val="00CA7509"/>
    <w:rsid w:val="00CA75E6"/>
    <w:rsid w:val="00CB1997"/>
    <w:rsid w:val="00CB2E82"/>
    <w:rsid w:val="00CC1D11"/>
    <w:rsid w:val="00CC3070"/>
    <w:rsid w:val="00CC5418"/>
    <w:rsid w:val="00CD059F"/>
    <w:rsid w:val="00CD2BEF"/>
    <w:rsid w:val="00CE18B0"/>
    <w:rsid w:val="00CE44C8"/>
    <w:rsid w:val="00CF2207"/>
    <w:rsid w:val="00CF2262"/>
    <w:rsid w:val="00D05F80"/>
    <w:rsid w:val="00D07418"/>
    <w:rsid w:val="00D12FA1"/>
    <w:rsid w:val="00D13464"/>
    <w:rsid w:val="00D143F6"/>
    <w:rsid w:val="00D3101F"/>
    <w:rsid w:val="00D322BF"/>
    <w:rsid w:val="00D35A2E"/>
    <w:rsid w:val="00D54CB9"/>
    <w:rsid w:val="00D60108"/>
    <w:rsid w:val="00D6562E"/>
    <w:rsid w:val="00D66C61"/>
    <w:rsid w:val="00D73298"/>
    <w:rsid w:val="00D751D0"/>
    <w:rsid w:val="00D75A8E"/>
    <w:rsid w:val="00D75D4A"/>
    <w:rsid w:val="00D772E5"/>
    <w:rsid w:val="00D7794C"/>
    <w:rsid w:val="00D83251"/>
    <w:rsid w:val="00D83522"/>
    <w:rsid w:val="00D83900"/>
    <w:rsid w:val="00D8674C"/>
    <w:rsid w:val="00D947DE"/>
    <w:rsid w:val="00D9538D"/>
    <w:rsid w:val="00DA55F7"/>
    <w:rsid w:val="00DA602F"/>
    <w:rsid w:val="00DB18B0"/>
    <w:rsid w:val="00DB4FFE"/>
    <w:rsid w:val="00DC234C"/>
    <w:rsid w:val="00DC41EC"/>
    <w:rsid w:val="00DC4645"/>
    <w:rsid w:val="00DD3BAE"/>
    <w:rsid w:val="00DD3CCD"/>
    <w:rsid w:val="00DE01DD"/>
    <w:rsid w:val="00DE0E19"/>
    <w:rsid w:val="00DE109E"/>
    <w:rsid w:val="00DE1A32"/>
    <w:rsid w:val="00DF03B6"/>
    <w:rsid w:val="00DF2F9C"/>
    <w:rsid w:val="00DF3869"/>
    <w:rsid w:val="00DF6BED"/>
    <w:rsid w:val="00DF7274"/>
    <w:rsid w:val="00E14197"/>
    <w:rsid w:val="00E14C83"/>
    <w:rsid w:val="00E14FF6"/>
    <w:rsid w:val="00E2121D"/>
    <w:rsid w:val="00E23809"/>
    <w:rsid w:val="00E23EB0"/>
    <w:rsid w:val="00E24C4C"/>
    <w:rsid w:val="00E33F89"/>
    <w:rsid w:val="00E37F70"/>
    <w:rsid w:val="00E479AB"/>
    <w:rsid w:val="00E5256E"/>
    <w:rsid w:val="00E52C3B"/>
    <w:rsid w:val="00E57C6B"/>
    <w:rsid w:val="00E61979"/>
    <w:rsid w:val="00E6311B"/>
    <w:rsid w:val="00E6455C"/>
    <w:rsid w:val="00E658C3"/>
    <w:rsid w:val="00E71317"/>
    <w:rsid w:val="00E76C35"/>
    <w:rsid w:val="00E86F95"/>
    <w:rsid w:val="00E90A5C"/>
    <w:rsid w:val="00EA56CC"/>
    <w:rsid w:val="00EB14D9"/>
    <w:rsid w:val="00EB1FE8"/>
    <w:rsid w:val="00EB3C77"/>
    <w:rsid w:val="00EB54A5"/>
    <w:rsid w:val="00EC203F"/>
    <w:rsid w:val="00EC6F81"/>
    <w:rsid w:val="00ED1574"/>
    <w:rsid w:val="00EE37A1"/>
    <w:rsid w:val="00EF2040"/>
    <w:rsid w:val="00EF33FE"/>
    <w:rsid w:val="00EF3AEA"/>
    <w:rsid w:val="00EF4D12"/>
    <w:rsid w:val="00F0300C"/>
    <w:rsid w:val="00F036B2"/>
    <w:rsid w:val="00F04870"/>
    <w:rsid w:val="00F04B37"/>
    <w:rsid w:val="00F15A90"/>
    <w:rsid w:val="00F171C1"/>
    <w:rsid w:val="00F20D9C"/>
    <w:rsid w:val="00F27907"/>
    <w:rsid w:val="00F30409"/>
    <w:rsid w:val="00F411E9"/>
    <w:rsid w:val="00F44810"/>
    <w:rsid w:val="00F54A13"/>
    <w:rsid w:val="00F56684"/>
    <w:rsid w:val="00F62534"/>
    <w:rsid w:val="00F62BA8"/>
    <w:rsid w:val="00F6416C"/>
    <w:rsid w:val="00F6475C"/>
    <w:rsid w:val="00F7689B"/>
    <w:rsid w:val="00F775F8"/>
    <w:rsid w:val="00F77D82"/>
    <w:rsid w:val="00F86A2F"/>
    <w:rsid w:val="00F90BE8"/>
    <w:rsid w:val="00F91B10"/>
    <w:rsid w:val="00F92DF2"/>
    <w:rsid w:val="00FA2D58"/>
    <w:rsid w:val="00FA3840"/>
    <w:rsid w:val="00FB05DF"/>
    <w:rsid w:val="00FB223F"/>
    <w:rsid w:val="00FB7D99"/>
    <w:rsid w:val="00FC373D"/>
    <w:rsid w:val="00FC5DA2"/>
    <w:rsid w:val="00FD1755"/>
    <w:rsid w:val="00FD6289"/>
    <w:rsid w:val="00FE46EB"/>
    <w:rsid w:val="00FE46F9"/>
    <w:rsid w:val="00FF09BE"/>
    <w:rsid w:val="00FF4B98"/>
    <w:rsid w:val="00FF53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paragraph" w:customStyle="1" w:styleId="StylNagwek1Verdana9ptPrzed0ptPo0ptInterlin">
    <w:name w:val="Styl Nagłówek 1 + Verdana 9 pt Przed:  0 pt Po:  0 pt Interlin..."/>
    <w:basedOn w:val="Nagwek1"/>
    <w:autoRedefine/>
    <w:rsid w:val="001520B7"/>
    <w:pPr>
      <w:spacing w:before="0" w:after="0" w:line="276" w:lineRule="auto"/>
    </w:pPr>
    <w:rPr>
      <w:rFonts w:ascii="Calibri" w:eastAsia="Batang" w:hAnsi="Calibri" w:cs="Calibri"/>
      <w:kern w:val="18"/>
      <w:sz w:val="22"/>
      <w:szCs w:val="22"/>
    </w:rPr>
  </w:style>
  <w:style w:type="paragraph" w:customStyle="1" w:styleId="Akapitzlist2">
    <w:name w:val="Akapit z listą2"/>
    <w:basedOn w:val="Normalny"/>
    <w:rsid w:val="001520B7"/>
    <w:pPr>
      <w:widowControl w:val="0"/>
      <w:autoSpaceDE w:val="0"/>
      <w:autoSpaceDN w:val="0"/>
      <w:adjustRightInd w:val="0"/>
      <w:ind w:left="720"/>
    </w:pPr>
    <w:rPr>
      <w:rFonts w:eastAsia="Calibri"/>
      <w:sz w:val="20"/>
      <w:szCs w:val="20"/>
    </w:rPr>
  </w:style>
  <w:style w:type="paragraph" w:styleId="Tekstblokowy">
    <w:name w:val="Block Text"/>
    <w:basedOn w:val="Normalny"/>
    <w:rsid w:val="004D1A41"/>
    <w:pPr>
      <w:tabs>
        <w:tab w:val="left" w:pos="720"/>
      </w:tabs>
      <w:spacing w:before="40"/>
      <w:ind w:left="720" w:right="72" w:hanging="720"/>
      <w:jc w:val="both"/>
    </w:pPr>
    <w:rPr>
      <w:rFonts w:ascii="Arial" w:hAnsi="Arial"/>
      <w:color w:val="000000"/>
    </w:rPr>
  </w:style>
  <w:style w:type="character" w:styleId="Odwoanieprzypisukocowego">
    <w:name w:val="endnote reference"/>
    <w:basedOn w:val="Domylnaczcionkaakapitu"/>
    <w:uiPriority w:val="99"/>
    <w:semiHidden/>
    <w:unhideWhenUsed/>
    <w:rsid w:val="002637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paragraph" w:customStyle="1" w:styleId="StylNagwek1Verdana9ptPrzed0ptPo0ptInterlin">
    <w:name w:val="Styl Nagłówek 1 + Verdana 9 pt Przed:  0 pt Po:  0 pt Interlin..."/>
    <w:basedOn w:val="Nagwek1"/>
    <w:autoRedefine/>
    <w:rsid w:val="001520B7"/>
    <w:pPr>
      <w:spacing w:before="0" w:after="0" w:line="276" w:lineRule="auto"/>
    </w:pPr>
    <w:rPr>
      <w:rFonts w:ascii="Calibri" w:eastAsia="Batang" w:hAnsi="Calibri" w:cs="Calibri"/>
      <w:kern w:val="18"/>
      <w:sz w:val="22"/>
      <w:szCs w:val="22"/>
    </w:rPr>
  </w:style>
  <w:style w:type="paragraph" w:customStyle="1" w:styleId="Akapitzlist2">
    <w:name w:val="Akapit z listą2"/>
    <w:basedOn w:val="Normalny"/>
    <w:rsid w:val="001520B7"/>
    <w:pPr>
      <w:widowControl w:val="0"/>
      <w:autoSpaceDE w:val="0"/>
      <w:autoSpaceDN w:val="0"/>
      <w:adjustRightInd w:val="0"/>
      <w:ind w:left="720"/>
    </w:pPr>
    <w:rPr>
      <w:rFonts w:eastAsia="Calibri"/>
      <w:sz w:val="20"/>
      <w:szCs w:val="20"/>
    </w:rPr>
  </w:style>
  <w:style w:type="paragraph" w:styleId="Tekstblokowy">
    <w:name w:val="Block Text"/>
    <w:basedOn w:val="Normalny"/>
    <w:rsid w:val="004D1A41"/>
    <w:pPr>
      <w:tabs>
        <w:tab w:val="left" w:pos="720"/>
      </w:tabs>
      <w:spacing w:before="40"/>
      <w:ind w:left="720" w:right="72" w:hanging="720"/>
      <w:jc w:val="both"/>
    </w:pPr>
    <w:rPr>
      <w:rFonts w:ascii="Arial" w:hAnsi="Arial"/>
      <w:color w:val="000000"/>
    </w:rPr>
  </w:style>
  <w:style w:type="character" w:styleId="Odwoanieprzypisukocowego">
    <w:name w:val="endnote reference"/>
    <w:basedOn w:val="Domylnaczcionkaakapitu"/>
    <w:uiPriority w:val="99"/>
    <w:semiHidden/>
    <w:unhideWhenUsed/>
    <w:rsid w:val="0026375C"/>
    <w:rPr>
      <w:vertAlign w:val="superscript"/>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58764696">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umotwock@otwock.pl"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pubenchmark.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otwock.pl" TargetMode="External"/><Relationship Id="rId5" Type="http://schemas.openxmlformats.org/officeDocument/2006/relationships/webSettings" Target="webSettings.xml"/><Relationship Id="rId15" Type="http://schemas.openxmlformats.org/officeDocument/2006/relationships/hyperlink" Target="http://www.cpubenchmark.net" TargetMode="External"/><Relationship Id="rId10" Type="http://schemas.openxmlformats.org/officeDocument/2006/relationships/hyperlink" Target="http://www.otwock.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p.otwoc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639FC-B289-4760-92FA-3149B211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27</Pages>
  <Words>8579</Words>
  <Characters>51477</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x</cp:lastModifiedBy>
  <cp:revision>125</cp:revision>
  <cp:lastPrinted>2016-09-02T17:18:00Z</cp:lastPrinted>
  <dcterms:created xsi:type="dcterms:W3CDTF">2018-03-27T10:17:00Z</dcterms:created>
  <dcterms:modified xsi:type="dcterms:W3CDTF">2018-06-06T12:48:00Z</dcterms:modified>
</cp:coreProperties>
</file>