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D9" w:rsidRPr="00643ED9" w:rsidRDefault="00643ED9" w:rsidP="00643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549959-N-2020 z dnia 2020-06-10 r.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3ED9" w:rsidRPr="00643ED9" w:rsidRDefault="00643ED9" w:rsidP="00643ED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Gmina Otwock: Wykonanie robót budowlanych w zakresie rewitalizacji skwerów na terenie Miasta Otwocka w ramach zadania inwestycyjnego- „Rewitalizacja Parku Miejskiego oraz Skweru 7 Pułku Ułanów i Skweru </w:t>
      </w:r>
      <w:proofErr w:type="spellStart"/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Lennestadt</w:t>
      </w:r>
      <w:proofErr w:type="spellEnd"/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Otwocku”.</w:t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„Rewitalizacja Parku Miejskiego oraz Skweru 7 Pułku Ułanów i Skweru </w:t>
      </w:r>
      <w:proofErr w:type="spellStart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Lennestadt</w:t>
      </w:r>
      <w:proofErr w:type="spellEnd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Otwocku” dofinansowany w ramach Programu Operacyjnego Infrastruktura i Środowisko 2014-2020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43E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</w:t>
      </w:r>
      <w:bookmarkStart w:id="0" w:name="_GoBack"/>
      <w:bookmarkEnd w:id="0"/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owanie przeprowadza centralny zamawiający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Otwock, krajowy numer identyfikacyjny 13268770000000, ul. ul. Armii Krajowej  5 , 05-400  Otwock, woj. mazowieckie, państwo Polska, tel. 227 792 001, e-mail umotwock@otwock.pl, faks 227 794 225.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www.bip.otwock.pl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I.3) WSPÓLNE UDZIELANIE ZAMÓWIENIA </w:t>
      </w:r>
      <w:r w:rsidRPr="00643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złożyć w siedzibie Zamawiającego- przy ul. Armii Krajowej 5 w Otwocku, kod 05-400, –budynek B, pok. nr 1,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43E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Wykonanie robót budowlanych w zakresie rewitalizacji skwerów na terenie Miasta Otwocka w ramach zadania inwestycyjnego- „Rewitalizacja Parku Miejskiego oraz Skweru 7 Pułku Ułanów i Skweru </w:t>
      </w:r>
      <w:proofErr w:type="spellStart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Lennestadt</w:t>
      </w:r>
      <w:proofErr w:type="spellEnd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Otwocku”.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WZP.271.24.2020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643ED9" w:rsidRPr="00643ED9" w:rsidRDefault="00643ED9" w:rsidP="00643ED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643E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Część I: rewitalizacja Skweru 7 Pułku Ułanów oraz Placu Niepodległości w zakresie wykonania instalacji 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elektrycznych w ramach zadania budżetowego </w:t>
      </w:r>
      <w:proofErr w:type="spellStart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pn</w:t>
      </w:r>
      <w:proofErr w:type="spellEnd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: „Rewitalizacja Parku Miejskiego oraz Skweru 7 Pułku Ułanów i Skweru </w:t>
      </w:r>
      <w:proofErr w:type="spellStart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Lennestadt</w:t>
      </w:r>
      <w:proofErr w:type="spellEnd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Otwocku”. 2. Część II: rewitalizacja Skweru 7 Pułku Ułanów w zakresie wykonania placu zabaw w ramach zadania budżetowego </w:t>
      </w:r>
      <w:proofErr w:type="spellStart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pn</w:t>
      </w:r>
      <w:proofErr w:type="spellEnd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: „Rewitalizacja Parku Miejskiego oraz Skweru 7 Pułku Ułanów i Skweru </w:t>
      </w:r>
      <w:proofErr w:type="spellStart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Lennestadt</w:t>
      </w:r>
      <w:proofErr w:type="spellEnd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Otwocku” 3. Część III: rewitalizacja Skweru 7 Pułku Ułanów oraz Placu Niepodległości z wyłączeniem wykonania instalacji elektrycznych oraz placu zabaw w ramach zadania budżetowego </w:t>
      </w:r>
      <w:proofErr w:type="spellStart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pn</w:t>
      </w:r>
      <w:proofErr w:type="spellEnd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: „Rewitalizacja Parku Miejskiego oraz Skweru 7 Pułku Ułanów i Skweru </w:t>
      </w:r>
      <w:proofErr w:type="spellStart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Lennestadt</w:t>
      </w:r>
      <w:proofErr w:type="spellEnd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Otwocku. Część I: 1) wykonanie przedmiotu umowy zgodnie z dokumentacją projektową w następującym zakresie: a. instalacji elektrycznych w ramach zagospodarowania Skweru 7 Pułku Ułanów Etap I wraz z montażem wszelkich urządzeń wskazanych w dokumentacji projektowej z wyłączeniem instalacji i urządzeń w obrębie fontanny i „rzeki”, b. instalacji elektrycznych wraz z montażem wszelkich urządzeń wskazanych w dokumentacji projektowej w ramach zagospodarowania Placu Niepodległości Etap I c. rozbiórki istniejących instalacji elektrycznych, 2) wykonanie przedmiotu umowy pod nadzorem osoby posiadającej stosowne uprawnienia budowlane, 3) przebudowa, rozbiórka kolidujących elementów sieci uzbrojenia napowietrznego, nadziemnego i podziemnego wraz z regulacją urządzeń w zakresie instalacji elektrycznych wskazanym w dokumentacji projektowej, 4) powiadomienie o terminie rozpoczęcia robót z 7 dniowym wyprzedzeniem, wszystkich gestorów sieci oraz powiadomienie pisemne Zamawiającego o wykonaniu ww. czynności. Roboty należy prowadzić pod nadzorem uprawnionych przedstawicieli gestorów sieci, 5) zabezpieczenie terenu budowy, sąsiednich obiektów, w tym drzew nieprzeznaczonych do wycinki, przed zniszczeniem w wyniku prowadzonych robót, 6) zapewnienie stałego nadzoru i kontroli prowadzonych robót, 7) zapewnienie bieżącej obsługi geodezyjnej wraz z inwentaryzacją geodezyjną wykonanych prac, 8) organizacja zaplecza budowy, 9) zgłaszanie przez kierownika budowy przedstawicielowi inwestora do odbioru robót zanikających i ulegających zakryciu, 10) ubezpieczenie budowy, 11) wykonanie niezbędnych robót towarzyszących i czynności formalno-prawnych 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umożliwiających przekazanie wykonanych obiektów do eksploatacji - między innymi odbiorów </w:t>
      </w:r>
      <w:proofErr w:type="spellStart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technicznych,a</w:t>
      </w:r>
      <w:proofErr w:type="spellEnd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także sporządzenia kompletnej dokumentacji powykonawczej z zaznaczeniem wprowadzonych zmian, 12) wykonanie wszystkich innych prac nie ujętych w umowie oraz towarzyszących i niezbędnych do prawidłowego wykonania przedmiotu umowy, w tym zabezpieczenie terenu podczas prowadzenia prac oraz uporządkowania terenu w rejonie wykonywanych prac po ich zakończeniu, 13) przywrócenie stanu pierwotnego terenu zdegradowanego w wyniku prowadzonych prac. W przypadku przewidzianych </w:t>
      </w:r>
      <w:proofErr w:type="spellStart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nasadzeń</w:t>
      </w:r>
      <w:proofErr w:type="spellEnd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obrębie ww. terenu Wykonawca doprowadzi teren do stanu umożliwiającego prawidłowe wykonanie </w:t>
      </w:r>
      <w:proofErr w:type="spellStart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nasadzeń</w:t>
      </w:r>
      <w:proofErr w:type="spellEnd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zgodnie z zaleceniami Zamawiającego. 14) Wykonawca przyjmuje do wiadomości, że roboty stanowiące przedmiot niniejszej umowy stanowią część realizowanego przez Zamawiającego zadania pn. „Rewitalizacja Parku Miejskiego oraz Skweru 7 Pułku Ułanów i Skweru </w:t>
      </w:r>
      <w:proofErr w:type="spellStart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Lennenstadt</w:t>
      </w:r>
      <w:proofErr w:type="spellEnd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Otwocku”. W związku z powyższym Wykonawca zobowiązuje się do: a. współpracy z pozostałymi Wykonawcami wykonującymi roboty budowlane w obrębie Skweru 7 Pułku Ułanów i Placu Niepodległości, b. sporządzenia dokumentacji fotograficznej terenu budowy na dzień dokonania odbioru końcowego i przekazania jej Zamawiającemu w formie cyfrowej oraz w formie papierowej (nie więcej niż 6 zdjęć na arkusz). Część II: 1) wykonanie przedmiotu umowy zgodnie z dokumentacją projektową w następującym zakresie: a. wykonanie placu zabaw w ramach zagospodarowania Skweru 7 Pułku Ułanów Etap I 2) wykonanie przedmiotu umowy pod nadzorem osoby posiadającej stosowne uprawnienia budowlane, 3) przebudowa rozbiórka kolidujących elementów sieci uzbrojenia napowietrznego, nadziemnego i podziemnego wraz z regulacją urządzeń w uzgodnieniu z właścicielami sieci z wyłączeniem instalacji elektrycznych wskazanych w dokumentacji projektowej, 4) powiadomienie o terminie rozpoczęcia robót z 7 dniowym wyprzedzeniem, wszystkich gestorów sieci oraz powiadomienie pisemne Zamawiającego o wykonaniu ww. czynności. Roboty należy prowadzić pod nadzorem uprawnionych przedstawicieli gestorów sieci, 5) zabezpieczenie terenu budowy, sąsiednich obiektów, w tym drzew 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nieprzeznaczonych do wycinki, przed zniszczeniem w wyniku prowadzonych robót, 6) zapewnienie stałego nadzoru i kontroli prowadzonych robót, 7) zapewnienie bieżącej obsługi geodezyjnej wraz z inwentaryzacją geodezyjną wykonanych prac, 8) organizacja zaplecza budowy, 9) zgłaszanie przez kierownika budowy przedstawicielowi inwestora do odbioru robót zanikających i ulegających zakryciu, 10) ubezpieczenie budowy, 11) 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12) wykonanie wszystkich innych prac nie ujętych w umowie oraz towarzyszących i niezbędnych do prawidłowego wykonania przedmiotu umowy, w tym zabezpieczenie terenu podczas prowadzenia prac oraz uporządkowania terenu w rejonie wykonywanych prac po ich zakończeniu, 13) przywrócenie stanu pierwotnego terenu zdegradowanego w wyniku prowadzonych prac. W przypadku przewidzianych </w:t>
      </w:r>
      <w:proofErr w:type="spellStart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nasadzeń</w:t>
      </w:r>
      <w:proofErr w:type="spellEnd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obrębie ww. terenu Wykonawca doprowadzi teren do stanu umożliwiającego prawidłowe wykonanie </w:t>
      </w:r>
      <w:proofErr w:type="spellStart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nasadzeń</w:t>
      </w:r>
      <w:proofErr w:type="spellEnd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zgodnie z zaleceniami Zamawiającego. 14) Wykonawca przyjmuje do wiadomości, że roboty stanowiące przedmiot niniejszej umowy stanowią część realizowanego przez Zamawiającego zadania pn. „Rewitalizacja Parku Miejskiego oraz Skweru 7 Pułku Ułanów i Skweru </w:t>
      </w:r>
      <w:proofErr w:type="spellStart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Lennenstadt</w:t>
      </w:r>
      <w:proofErr w:type="spellEnd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Otwocku”. W związku z powyższym Wykonawca zobowiązuje się do: a. współpracy z pozostałymi Wykonawcami wykonującymi roboty budowlane w obrębie Skweru 7 Pułku Ułanów, b. sporządzenia dokumentacji fotograficznej terenu budowy na dzień dokonania odbioru końcowego i przekazania jej Zamawiającemu w formie cyfrowej oraz w formie papierowej (nie więcej niż 6 zdjęć na arkusz). Część III: 1) wykonanie przedmiotu umowy zgodnie z dokumentacją projektową w następującym zakresie: a. wykonanie wszelkich prac w ramach zagospodarowania Skweru 7 Pułku Ułanów Etap I z wyłączeniem instalacji elektrycznych wskazanych w części I (poza instalacjami elektrycznymi oraz urządzeniami w obrębie fontanny i „rzeki”) oraz placu zabaw wskazanego w części II. b. wykonania wszelkich prac w ramach 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zagospodarowania Placu Niepodległości Etap I z wyłączeniem instalacji elektrycznych. 2) wykonanie przedmiotu umowy pod nadzorem osoby posiadającej stosowne uprawnienia budowlane, 3) przebudowa rozbiórka kolidujących elementów sieci uzbrojenia napowietrznego, nadziemnego i podziemnego wraz z regulacją urządzeń w uzgodnieniu z właścicielami sieci z wyłączeniem instalacji elektrycznych wskazanych w dokumentacji projektowej, 4) powiadomienie o terminie rozpoczęcia robót z 7 dniowym wyprzedzeniem, wszystkich gestorów sieci oraz powiadomienie pisemne Zamawiającego o wykonaniu ww. czynności. Roboty należy prowadzić pod nadzorem uprawnionych przedstawicieli gestorów sieci, 5) zabezpieczenie terenu budowy, sąsiednich obiektów, w tym drzew nieprzeznaczonych do wycinki, przed zniszczeniem w wyniku prowadzonych robót, 6) zapewnienie stałego nadzoru i kontroli prowadzonych robót, 7) zapewnienie bieżącej obsługi geodezyjnej wraz z inwentaryzacją geodezyjną wykonanych prac, 8) organizacja zaplecza budowy, 9) zgłaszanie przez kierownika budowy przedstawicielowi inwestora do odbioru robót zanikających i ulegających zakryciu, 10) ubezpieczenie budowy, 11) wykonanie niezbędnych robót towarzyszących i czynności formalno-prawnych umożliwiających przekazanie wykonanych obiektów do eksploatacji - między innymi odbiorów technicznych, a także sporządzenia kompletnej dokumentacji </w:t>
      </w:r>
      <w:proofErr w:type="spellStart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powykonawczejz</w:t>
      </w:r>
      <w:proofErr w:type="spellEnd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zaznaczeniem wprowadzonych zmian, 12) wykonanie wszystkich innych prac nie ujętych w umowie oraz towarzyszących i niezbędnych do prawidłowego wykonania przedmiotu umowy, w tym zabezpieczenie terenu podczas prowadzenia prac oraz uporządkowania terenu w rejonie wykonywanych prac po ich zakończeniu, 13) wymodelowanie, obsianie trawą oraz urządzenie trawników na całym terenie opisanym w dokumentacji projektowej jako „powierzchnia trawiasta”. 14) pielęgnacja </w:t>
      </w:r>
      <w:proofErr w:type="spellStart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nasadzeń</w:t>
      </w:r>
      <w:proofErr w:type="spellEnd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powierzchni trawiastej w okresie do 30 czerwca 2021 r. 15) Wykonawca przyjmuje do wiadomości, że roboty stanowiące przedmiot niniejszej umowy stanowią część realizowanego przez Zamawiającego zadania pn. „Rewitalizacja Parku Miejskiego oraz Skweru 7 Pułku Ułanów i Skweru </w:t>
      </w:r>
      <w:proofErr w:type="spellStart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Lennenstadt</w:t>
      </w:r>
      <w:proofErr w:type="spellEnd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Otwocku”. W związku z powyższym Wykonawca zobowiązuje się 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do: a. współpracy z pozostałymi Wykonawcami wykonującymi roboty budowlane w obrębie Skweru 7 Pułku Ułanów i Placu Niepodległości. b. sporządzenia dokumentacji fotograficznej terenu budowy na dzień dokonania odbioru końcowego i przekazania jej Zamawiającemu w formie cyfrowej oraz w formie papierowej (nie więcej niż 6 zdjęć na arkusz). 4. Przedmiot zamówienia będzie wykonywany zgodnie z zasadami wiedzy technicznej i sztuki budowlanej, zgodnie z obowiązującymi przepisami, normami oraz na warunkach ustalonych z Wykonawcą na podstawie umowy oraz dokumentacji projektowej. 5. W trakcie przygotowywania oferty Wykonawca winien dokonać wizji lokalnej na terenie prowadzenia przyszłych prac, wszelkie niezgodności projektu ze stanem istniejącym są ryzykiem Wykonawcy i nie są podstawą do roszczeń o dodatkowe koszty.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45232150-8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43ED9" w:rsidRPr="00643ED9" w:rsidTr="00643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43ED9" w:rsidRPr="00643ED9" w:rsidTr="00643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45111300-1</w:t>
            </w:r>
          </w:p>
        </w:tc>
      </w:tr>
      <w:tr w:rsidR="00643ED9" w:rsidRPr="00643ED9" w:rsidTr="00643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45220000-5</w:t>
            </w:r>
          </w:p>
        </w:tc>
      </w:tr>
      <w:tr w:rsidR="00643ED9" w:rsidRPr="00643ED9" w:rsidTr="00643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45233200-1</w:t>
            </w:r>
          </w:p>
        </w:tc>
      </w:tr>
      <w:tr w:rsidR="00643ED9" w:rsidRPr="00643ED9" w:rsidTr="00643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77310000-6</w:t>
            </w:r>
          </w:p>
        </w:tc>
      </w:tr>
      <w:tr w:rsidR="00643ED9" w:rsidRPr="00643ED9" w:rsidTr="00643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34930000-5</w:t>
            </w:r>
          </w:p>
        </w:tc>
      </w:tr>
      <w:tr w:rsidR="00643ED9" w:rsidRPr="00643ED9" w:rsidTr="00643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34930000-5</w:t>
            </w:r>
          </w:p>
        </w:tc>
      </w:tr>
      <w:tr w:rsidR="00643ED9" w:rsidRPr="00643ED9" w:rsidTr="00643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45212140-9</w:t>
            </w:r>
          </w:p>
        </w:tc>
      </w:tr>
      <w:tr w:rsidR="00643ED9" w:rsidRPr="00643ED9" w:rsidTr="00643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31527200-8</w:t>
            </w:r>
          </w:p>
        </w:tc>
      </w:tr>
      <w:tr w:rsidR="00643ED9" w:rsidRPr="00643ED9" w:rsidTr="00643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45112710-5</w:t>
            </w:r>
          </w:p>
        </w:tc>
      </w:tr>
      <w:tr w:rsidR="00643ED9" w:rsidRPr="00643ED9" w:rsidTr="00643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45112723-9</w:t>
            </w:r>
          </w:p>
        </w:tc>
      </w:tr>
    </w:tbl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643E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43E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 Część I: Zamawiający przewiduje możliwość udzielenia zamówień o których mowa w art. 67 ust. 1 pkt. 6 ustawy </w:t>
      </w:r>
      <w:proofErr w:type="spellStart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do wysokości 250 000,00 zł. netto w zakresie polegającym na powtórzeniu podobnych rodzajowo prac zgodnych z przedmiotem zamówienia podstawowego, w tym pozostających w zgodności z podstawowym zamierzeniem budowlanym oraz związanym bezpośrednio przez identyfikację zamówienia z realizacją podstawowego zamówienia, na warunkach- w zakresie odnoszącym się, tożsamych z warunkami zamówienia podstawowego, w tym: roboty budowlane w zakresie instalacji elektrycznych, Część II: Zamawiający przewiduje możliwość udzielenia zamówień o których mowa w art. 67 ust. 1 pkt. 6 ustawy </w:t>
      </w:r>
      <w:proofErr w:type="spellStart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do wysokości 60 000,00 zł. netto w zakresie polegającym na powtórzeniu podobnych rodzajowo prac zgodnych z przedmiotem zamówienia podstawowego, w tym pozostających w zgodności z podstawowym zamierzeniem budowlanym oraz związanym bezpośrednio przez identyfikację zamówienia z realizacją podstawowego zamówienia, na warunkach- w zakresie odnoszącym się, tożsamych z warunkami zamówienia podstawowego, w tym roboty budowlane w zakresie placów zabaw. Część III: Zamawiający przewiduje możliwość udzielenia zamówień o których mowa w art. 67 ust. 1 pkt. 6 ustawy </w:t>
      </w:r>
      <w:proofErr w:type="spellStart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do wysokości 1 400 000,00 zł. netto w zakresie polegającym na powtórzeniu podobnych rodzajowo prac zgodnych z przedmiotem zamówienia podstawowego, w tym pozostających w zgodności z podstawowym zamierzeniem budowlanym oraz związanym bezpośrednio przez identyfikację zamówienia z 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realizacją podstawowego zamówienia, na warunkach- w zakresie odnoszącym się, tożsamych z warunkami zamówienia podstawowego, w tym: roboty budowlane zgodnie z załączoną dokumentacją projektową Zagospodarowanie Skweru 7 Pułku Ułanów Etap II – Nawierzchnie oraz Rozbiórki, roboty budowlane zgodnie z załączoną dokumentacją projektową Zagospodarowanie Placu Niepodległości Etap II, roboty budowlane w zakresie utwardzenia nawierzchni, roboty budowlane w zakresie instalacji sanitarnych, roboty rozbiórkowe.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643E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3E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43E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D8"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Warunek zostanie za spełniony jeżeli Wykonawca wykaże, iż dysponuje/będzie dysponował co najmniej następującymi osobami, które będą uczestniczyć w wykonaniu zamówienia na stanowisku: • Kierownik 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robót – uprawnienia budowlane do kierowania robotami budowlanymi w specjalności elektrycznej- część I • Kierownik robót – uprawnienia budowlane do kierowania robotami budowlanymi w specjalności drogowej- część II • Kierownik robót – uprawnienia budowlane do kierowania robotami budowlanymi w specjalności sanitarnej- część III 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D8"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Warunek zostanie uznany za spełniony, jeżeli Wykonawca wykaże, że w okresie ostatnich 5 lat przed upływem terminu składania ofert, a jeżeli okres prowadzenia działalności jest krótszy, w tym okresie wykonał co najmniej jedną pracę polegająca na: • dla część I: wykonaniu instalacji elektrycznych wraz z montażem słupów oświetleniowych w ilości min. 5 • dla część II: budowie placu zabaw wraz z nawierzchnią bezpieczną poliuretanową </w:t>
      </w:r>
      <w:proofErr w:type="spellStart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bezspoinową</w:t>
      </w:r>
      <w:proofErr w:type="spellEnd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powierzchni min. 150 m2 • dla część III: - zagospodarowaniu terenu w zakres którego wchodziły: nawierzchnie utwardzone o powierzchni min. 1500 m2, elementy małej architektury, zagospodarowanie zieleni poprzez sadzenie roślin ozdobnych, wykonanie systemu nawadniania kropelkowego, - wykonał przynajmniej jedną robotę budowlaną polegającą na budowie fontanny posadzkowej.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•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• wykazu robót budowlanych wykonanych nie wcześniej niż w okresie ostatnich 5 lat przed upływem terminu składania ofert albo wniosków o dopuszczenie do udziału w 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43E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Każdy Wykonawca zobowiązany jest zabezpieczyć swą ofertę wadium w wysokości : • Część I: 10 000 PLN • Część II: 5 000 PLN • Część III: 25 000 PLN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Umowa ramowa będzie zawarta: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643E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Przewiduje się ograniczenia co do przedstawionych wartości, wynikające z opisu przedmiotu zamówienia: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1016"/>
      </w:tblGrid>
      <w:tr w:rsidR="00643ED9" w:rsidRPr="00643ED9" w:rsidTr="00643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43ED9" w:rsidRPr="00643ED9" w:rsidTr="00643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43ED9" w:rsidRPr="00643ED9" w:rsidTr="00643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IV.3.3) Informacje na temat partnerstwa innowacyjnego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w sprawie zamówienia publicznego, albo ogólne warunki umowy, albo wzór umowy: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1.Zakazuje się istotnych zmian postanowień umowy w stosunku do treści oferty, na podstawie której dokonano wyboru Wykonawcy, z zastrzeżeniem ust. 2 2. Zamawiający przewiduje możliwość dokonania zmian umowy, w następujących przypadkach: 1) w przypadku zmiany przepisów prawa – dopuszczalna jest taka zmiana umowy, która umożliwi dostosowanie postanowień niniejszej umowy do nowych przepisów prawa, 2) wystąpienia zmiany terminu zakończenia robót w związku z: a) opóźnieniami wynikającymi z okoliczności, których strony umowy nie były w stanie przewidzieć, pomimo zachowania należytej staranności, b) brakiem możliwości prowadzenia robót na skutek obiektywnych warunków klimatycznych, c) działaniem siły wyższej w rozumieniu przepisów Kodeku cywilnego, d) wstrzymaniem prac przez właściwy organ z przyczyn niezawinionych przez Wykonawcę, e) koniecznością wykonania zamówień zamiennych. 3) konieczność zmiany umowy spowodowana jest okolicznościami, których Zamawiający działając z należytą starannością nie mógł przewidzieć i wartość zamówienia nie przekracza 50% wartości zamówienia określonej pierwotnie w umowie. 4) zaniechania realizacji części robót. 3. Zmiany umowy wymagają formy pisemnej w postaci aneksu podpisanego przez strony pod rygorem nieważności.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IV.6.1) Sposób udostępniania informacji o charakterze poufnym </w:t>
      </w:r>
      <w:r w:rsidRPr="00643E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2020-06-25, godzina: 10:00,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3ED9" w:rsidRPr="00643ED9" w:rsidRDefault="00643ED9" w:rsidP="00643ED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43E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180"/>
        <w:gridCol w:w="834"/>
        <w:gridCol w:w="7386"/>
      </w:tblGrid>
      <w:tr w:rsidR="00643ED9" w:rsidRPr="00643ED9" w:rsidTr="00643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rewitalizacja Skweru 7 Pułku Ułanów oraz Placu Niepodległości w zakresie wykonania instalacji elektrycznych w ramach zadania budżetowego </w:t>
            </w:r>
            <w:proofErr w:type="spellStart"/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</w:t>
            </w:r>
            <w:proofErr w:type="spellEnd"/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: „Rewitalizacja Parku Miejskiego oraz Skweru 7 Pułku Ułanów i Skweru </w:t>
            </w:r>
            <w:proofErr w:type="spellStart"/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Lennestadt</w:t>
            </w:r>
            <w:proofErr w:type="spellEnd"/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Otwocku”.</w:t>
            </w:r>
          </w:p>
        </w:tc>
      </w:tr>
    </w:tbl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643E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Część</w:t>
      </w:r>
      <w:proofErr w:type="spellEnd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I: 1) wykonanie przedmiotu umowy zgodnie z dokumentacją projektową w następującym zakresie: a. instalacji elektrycznych w ramach zagospodarowania Skweru 7 Pułku Ułanów Etap I wraz z montażem wszelkich urządzeń wskazanych w dokumentacji projektowej z wyłączeniem instalacji i urządzeń w obrębie fontanny i „rzeki”, b. instalacji elektrycznych wraz z montażem wszelkich urządzeń wskazanych w dokumentacji projektowej w ramach zagospodarowania Placu Niepodległości Etap I c. rozbiórki istniejących instalacji elektrycznych, 2) wykonanie przedmiotu umowy pod nadzorem osoby posiadającej stosowne uprawnienia budowlane, 3) przebudowa, rozbiórka kolidujących elementów sieci uzbrojenia napowietrznego, nadziemnego i podziemnego wraz z regulacją urządzeń w zakresie instalacji elektrycznych wskazanym w dokumentacji projektowej, 4) powiadomienie o terminie rozpoczęcia robót z 7 dniowym wyprzedzeniem, wszystkich gestorów sieci oraz powiadomienie pisemne Zamawiającego o wykonaniu ww. czynności. Roboty należy prowadzić pod nadzorem uprawnionych przedstawicieli gestorów sieci, 5) zabezpieczenie terenu budowy, sąsiednich obiektów, w tym drzew nieprzeznaczonych do wycinki, przed zniszczeniem w wyniku prowadzonych robót, 6) zapewnienie stałego nadzoru i kontroli prowadzonych robót, 7) zapewnienie bieżącej obsługi geodezyjnej wraz z inwentaryzacją geodezyjną wykonanych prac, 8) organizacja zaplecza budowy, 9) zgłaszanie przez kierownika budowy przedstawicielowi inwestora do odbioru robót zanikających i ulegających zakryciu, 10) ubezpieczenie budowy, 11) wykonanie niezbędnych robót towarzyszących i czynności formalno-prawnych umożliwiających przekazanie wykonanych obiektów do eksploatacji - między innymi odbiorów </w:t>
      </w:r>
      <w:proofErr w:type="spellStart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technicznych,a</w:t>
      </w:r>
      <w:proofErr w:type="spellEnd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także sporządzenia kompletnej dokumentacji powykonawczej z zaznaczeniem wprowadzonych zmian, 12) wykonanie wszystkich innych prac nie ujętych w 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umowie oraz towarzyszących i niezbędnych do prawidłowego wykonania przedmiotu umowy, w tym zabezpieczenie terenu podczas prowadzenia prac oraz uporządkowania terenu w rejonie wykonywanych prac po ich zakończeniu, 13) przywrócenie stanu pierwotnego terenu zdegradowanego w wyniku prowadzonych prac. W przypadku przewidzianych </w:t>
      </w:r>
      <w:proofErr w:type="spellStart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nasadzeń</w:t>
      </w:r>
      <w:proofErr w:type="spellEnd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obrębie ww. terenu Wykonawca doprowadzi teren do stanu umożliwiającego prawidłowe wykonanie </w:t>
      </w:r>
      <w:proofErr w:type="spellStart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nasadzeń</w:t>
      </w:r>
      <w:proofErr w:type="spellEnd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zgodnie z zaleceniami Zamawiającego. 14) Wykonawca przyjmuje do wiadomości, że roboty stanowiące przedmiot niniejszej umowy stanowią część realizowanego przez Zamawiającego zadania pn. „Rewitalizacja Parku Miejskiego oraz Skweru 7 Pułku Ułanów i Skweru </w:t>
      </w:r>
      <w:proofErr w:type="spellStart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Lennenstadt</w:t>
      </w:r>
      <w:proofErr w:type="spellEnd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Otwocku”. W związku z powyższym Wykonawca zobowiązuje się do: a. współpracy z pozostałymi Wykonawcami wykonującymi roboty budowlane w obrębie Skweru 7 Pułku Ułanów i Placu Niepodległości, b. sporządzenia dokumentacji fotograficznej terenu budowy na dzień dokonania odbioru końcowego i przekazania jej Zamawiającemu w formie cyfrowej oraz w formie papierowej (nie więcej niż 6 zdjęć na arkusz).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45232150-8, 45111300-1, 45220000-5, 45233200-1, 77310000-6, 34930000-5, 45212140-9, 31527200-8, 45112710-5, 45112723-9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2020-09-15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1016"/>
      </w:tblGrid>
      <w:tr w:rsidR="00643ED9" w:rsidRPr="00643ED9" w:rsidTr="00643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43ED9" w:rsidRPr="00643ED9" w:rsidTr="00643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43ED9" w:rsidRPr="00643ED9" w:rsidTr="00643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43ED9" w:rsidRPr="00643ED9" w:rsidRDefault="00643ED9" w:rsidP="00643ED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180"/>
        <w:gridCol w:w="834"/>
        <w:gridCol w:w="7366"/>
      </w:tblGrid>
      <w:tr w:rsidR="00643ED9" w:rsidRPr="00643ED9" w:rsidTr="00643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rewitalizacja Skweru 7 Pułku Ułanów w zakresie wykonania placu zabaw w ramach zadania budżetowego </w:t>
            </w:r>
            <w:proofErr w:type="spellStart"/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</w:t>
            </w:r>
            <w:proofErr w:type="spellEnd"/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: „Rewitalizacja Parku Miejskiego oraz Skweru 7 Pułku Ułanów i Skweru </w:t>
            </w:r>
            <w:proofErr w:type="spellStart"/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Lennestadt</w:t>
            </w:r>
            <w:proofErr w:type="spellEnd"/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Otwocku”</w:t>
            </w:r>
          </w:p>
        </w:tc>
      </w:tr>
    </w:tbl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643E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Część</w:t>
      </w:r>
      <w:proofErr w:type="spellEnd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II: 1) wykonanie przedmiotu umowy zgodnie z dokumentacją projektową w następującym zakresie: a. wykonanie placu zabaw w ramach zagospodarowania Skweru 7 Pułku Ułanów Etap I 2) wykonanie przedmiotu umowy pod nadzorem osoby posiadającej stosowne uprawnienia budowlane, 3) przebudowa rozbiórka kolidujących elementów sieci uzbrojenia napowietrznego, nadziemnego i podziemnego wraz z regulacją urządzeń w uzgodnieniu z właścicielami sieci z wyłączeniem instalacji elektrycznych wskazanych w dokumentacji projektowej, 4) powiadomienie o terminie rozpoczęcia robót z 7 dniowym wyprzedzeniem, wszystkich gestorów sieci oraz powiadomienie pisemne Zamawiającego o wykonaniu ww. czynności. Roboty należy prowadzić pod nadzorem uprawnionych przedstawicieli gestorów sieci, 5) zabezpieczenie terenu budowy, sąsiednich obiektów, w tym drzew nieprzeznaczonych do wycinki, przed zniszczeniem w wyniku prowadzonych robót, 6) zapewnienie stałego nadzoru i kontroli prowadzonych robót, 7) zapewnienie bieżącej obsługi geodezyjnej wraz z inwentaryzacją geodezyjną wykonanych prac, 8) organizacja zaplecza budowy, 9) zgłaszanie przez kierownika budowy przedstawicielowi inwestora do odbioru robót zanikających i ulegających zakryciu, 10) ubezpieczenie budowy, 11) wykonanie niezbędnych robót towarzyszących i czynności formalno-prawnych umożliwiających przekazanie 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wykonanych obiektów do eksploatacji - między innymi odbiorów technicznych, a także sporządzenia kompletnej dokumentacji powykonawczej z zaznaczeniem wprowadzonych zmian, 12) wykonanie wszystkich innych prac nie ujętych w umowie oraz towarzyszących i niezbędnych do prawidłowego wykonania przedmiotu umowy, w tym zabezpieczenie terenu podczas prowadzenia prac oraz uporządkowania terenu w rejonie wykonywanych prac po ich zakończeniu, 13) przywrócenie stanu pierwotnego terenu zdegradowanego w wyniku prowadzonych prac. W przypadku przewidzianych </w:t>
      </w:r>
      <w:proofErr w:type="spellStart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nasadzeń</w:t>
      </w:r>
      <w:proofErr w:type="spellEnd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obrębie ww. terenu Wykonawca doprowadzi teren do stanu umożliwiającego prawidłowe wykonanie </w:t>
      </w:r>
      <w:proofErr w:type="spellStart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nasadzeń</w:t>
      </w:r>
      <w:proofErr w:type="spellEnd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zgodnie z zaleceniami Zamawiającego. 14) Wykonawca przyjmuje do wiadomości, że roboty stanowiące przedmiot niniejszej umowy stanowią część realizowanego przez Zamawiającego zadania pn. „Rewitalizacja Parku Miejskiego oraz Skweru 7 Pułku Ułanów i Skweru </w:t>
      </w:r>
      <w:proofErr w:type="spellStart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Lennenstadt</w:t>
      </w:r>
      <w:proofErr w:type="spellEnd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Otwocku”. W związku z powyższym Wykonawca zobowiązuje się do: a. współpracy z pozostałymi Wykonawcami wykonującymi roboty budowlane w obrębie Skweru 7 Pułku Ułanów, b. sporządzenia dokumentacji fotograficznej terenu budowy na dzień dokonania odbioru końcowego i przekazania jej Zamawiającemu w formie cyfrowej oraz w formie papierowej (nie więcej niż 6 zdjęć na arkusz).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45232150-8, 45111300-1, 45220000-5, 45233200-1, 77310000-6, 34930000-5, 45212140-9, 31527200-8, 45112710-5, 45112723-9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rozpoczęcia: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2020-09-15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1016"/>
      </w:tblGrid>
      <w:tr w:rsidR="00643ED9" w:rsidRPr="00643ED9" w:rsidTr="00643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43ED9" w:rsidRPr="00643ED9" w:rsidTr="00643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43ED9" w:rsidRPr="00643ED9" w:rsidTr="00643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43ED9" w:rsidRPr="00643ED9" w:rsidRDefault="00643ED9" w:rsidP="00643ED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180"/>
        <w:gridCol w:w="834"/>
        <w:gridCol w:w="7395"/>
      </w:tblGrid>
      <w:tr w:rsidR="00643ED9" w:rsidRPr="00643ED9" w:rsidTr="00643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rewitalizacja Skweru 7 Pułku Ułanów oraz Placu Niepodległości z wyłączeniem wykonania instalacji elektrycznych oraz placu zabaw w ramach zadania budżetowego </w:t>
            </w:r>
            <w:proofErr w:type="spellStart"/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</w:t>
            </w:r>
            <w:proofErr w:type="spellEnd"/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: „Rewitalizacja Parku Miejskiego oraz Skweru 7 Pułku Ułanów i Skweru </w:t>
            </w:r>
            <w:proofErr w:type="spellStart"/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Lennestadt</w:t>
            </w:r>
            <w:proofErr w:type="spellEnd"/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Otwocku.</w:t>
            </w:r>
          </w:p>
        </w:tc>
      </w:tr>
    </w:tbl>
    <w:p w:rsidR="00643ED9" w:rsidRPr="00643ED9" w:rsidRDefault="00643ED9" w:rsidP="00643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643E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Część</w:t>
      </w:r>
      <w:proofErr w:type="spellEnd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III: 1) wykonanie przedmiotu umowy zgodnie z dokumentacją projektową w następującym zakresie: a. wykonanie wszelkich prac w ramach zagospodarowania Skweru 7 Pułku Ułanów Etap I z wyłączeniem instalacji elektrycznych wskazanych w części I (poza instalacjami elektrycznymi oraz urządzeniami w obrębie fontanny i „rzeki”) oraz placu zabaw wskazanego w części II. b. wykonania wszelkich prac w ramach zagospodarowania Placu Niepodległości Etap I z wyłączeniem instalacji elektrycznych. 2) wykonanie przedmiotu umowy pod nadzorem osoby posiadającej stosowne uprawnienia budowlane, 3) przebudowa rozbiórka kolidujących elementów sieci uzbrojenia napowietrznego, nadziemnego i podziemnego wraz z regulacją urządzeń w uzgodnieniu z właścicielami sieci z wyłączeniem instalacji elektrycznych wskazanych w dokumentacji projektowej, 4) powiadomienie o terminie rozpoczęcia robót z 7 dniowym wyprzedzeniem, wszystkich gestorów sieci oraz powiadomienie pisemne Zamawiającego o wykonaniu ww. czynności. Roboty należy prowadzić pod nadzorem uprawnionych przedstawicieli gestorów sieci, 5) zabezpieczenie terenu budowy, sąsiednich obiektów, w tym drzew 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nieprzeznaczonych do wycinki, przed zniszczeniem w wyniku prowadzonych robót, 6) zapewnienie stałego nadzoru i kontroli prowadzonych robót, 7) zapewnienie bieżącej obsługi geodezyjnej wraz z inwentaryzacją geodezyjną wykonanych prac, 8) organizacja zaplecza budowy, 9) zgłaszanie przez kierownika budowy przedstawicielowi inwestora do odbioru robót zanikających i ulegających zakryciu, 10) ubezpieczenie budowy, 11) wykonanie niezbędnych robót towarzyszących i czynności formalno-prawnych umożliwiających przekazanie wykonanych obiektów do eksploatacji - między innymi odbiorów technicznych, a także sporządzenia kompletnej dokumentacji </w:t>
      </w:r>
      <w:proofErr w:type="spellStart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powykonawczejz</w:t>
      </w:r>
      <w:proofErr w:type="spellEnd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zaznaczeniem wprowadzonych zmian, 12) wykonanie wszystkich innych prac nie ujętych w umowie oraz towarzyszących i niezbędnych do prawidłowego wykonania przedmiotu umowy, w tym zabezpieczenie terenu podczas prowadzenia prac oraz uporządkowania terenu w rejonie wykonywanych prac po ich zakończeniu, 13) wymodelowanie, obsianie trawą oraz urządzenie trawników na całym terenie opisanym w dokumentacji projektowej jako „powierzchnia trawiasta”. 14) pielęgnacja </w:t>
      </w:r>
      <w:proofErr w:type="spellStart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nasadzeń</w:t>
      </w:r>
      <w:proofErr w:type="spellEnd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powierzchni trawiastej w okresie do 30 czerwca 2021 r. 15) Wykonawca przyjmuje do wiadomości, że roboty stanowiące przedmiot niniejszej umowy stanowią część realizowanego przez Zamawiającego zadania pn. „Rewitalizacja Parku Miejskiego oraz Skweru 7 Pułku Ułanów i Skweru </w:t>
      </w:r>
      <w:proofErr w:type="spellStart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Lennenstadt</w:t>
      </w:r>
      <w:proofErr w:type="spellEnd"/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Otwocku”. W związku z powyższym Wykonawca zobowiązuje się do: a. współpracy z pozostałymi Wykonawcami wykonującymi roboty budowlane w obrębie Skweru 7 Pułku Ułanów i Placu Niepodległości. b. sporządzenia dokumentacji fotograficznej terenu budowy na dzień dokonania odbioru końcowego i przekazania jej Zamawiającemu w formie cyfrowej oraz w formie papierowej (nie więcej niż 6 zdjęć na arkusz).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45232150-8, 45111300-1, 45220000-5, 45233200-1, 77310000-6, 34930000-5, 45212140-9, 31527200-8, 45112710-5, 45112723-9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zamówienia(jeżeli zamawiający podaje informacje o </w:t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wartości zamówienia):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2020-11-30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1016"/>
      </w:tblGrid>
      <w:tr w:rsidR="00643ED9" w:rsidRPr="00643ED9" w:rsidTr="00643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43ED9" w:rsidRPr="00643ED9" w:rsidTr="00643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43ED9" w:rsidRPr="00643ED9" w:rsidTr="00643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43ED9" w:rsidRPr="00643ED9" w:rsidRDefault="00643ED9" w:rsidP="00643ED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3E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3ED9" w:rsidRPr="00643ED9" w:rsidRDefault="00643ED9" w:rsidP="00643ED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43ED9" w:rsidRPr="00643ED9" w:rsidRDefault="00643ED9" w:rsidP="00643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E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643ED9" w:rsidRPr="00643ED9" w:rsidTr="00643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643E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75pt;height:22.55pt" o:ole="">
                  <v:imagedata r:id="rId7" o:title=""/>
                </v:shape>
                <w:control r:id="rId8" w:name="HTML:Submitbutton" w:shapeid="_x0000_i1025"/>
              </w:object>
            </w:r>
          </w:p>
        </w:tc>
      </w:tr>
    </w:tbl>
    <w:p w:rsidR="005B5F2B" w:rsidRDefault="005B5F2B"/>
    <w:sectPr w:rsidR="005B5F2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D9" w:rsidRDefault="00643ED9" w:rsidP="00643ED9">
      <w:pPr>
        <w:spacing w:after="0" w:line="240" w:lineRule="auto"/>
      </w:pPr>
      <w:r>
        <w:separator/>
      </w:r>
    </w:p>
  </w:endnote>
  <w:endnote w:type="continuationSeparator" w:id="0">
    <w:p w:rsidR="00643ED9" w:rsidRDefault="00643ED9" w:rsidP="0064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D9" w:rsidRPr="00B32BF8" w:rsidRDefault="00643ED9" w:rsidP="00643ED9">
    <w:pPr>
      <w:pStyle w:val="Stopka"/>
      <w:jc w:val="center"/>
      <w:rPr>
        <w:sz w:val="16"/>
        <w:szCs w:val="16"/>
      </w:rPr>
    </w:pPr>
    <w:r w:rsidRPr="00B32BF8">
      <w:rPr>
        <w:sz w:val="16"/>
        <w:szCs w:val="16"/>
      </w:rPr>
      <w:t xml:space="preserve">Projekt: „Rewitalizacja Parku Miejskiego oraz Skweru 7 Pułku Ułanów i Skweru </w:t>
    </w:r>
    <w:proofErr w:type="spellStart"/>
    <w:r w:rsidRPr="00B32BF8">
      <w:rPr>
        <w:sz w:val="16"/>
        <w:szCs w:val="16"/>
      </w:rPr>
      <w:t>Lennestadt</w:t>
    </w:r>
    <w:proofErr w:type="spellEnd"/>
    <w:r w:rsidRPr="00B32BF8">
      <w:rPr>
        <w:sz w:val="16"/>
        <w:szCs w:val="16"/>
      </w:rPr>
      <w:t xml:space="preserve"> w Otwocku” dofinansowany w ramach Programu Operacyjnego Infrastruktura i Środowisko 2014-2020</w:t>
    </w:r>
  </w:p>
  <w:p w:rsidR="00643ED9" w:rsidRPr="00643ED9" w:rsidRDefault="00643ED9" w:rsidP="00643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D9" w:rsidRDefault="00643ED9" w:rsidP="00643ED9">
      <w:pPr>
        <w:spacing w:after="0" w:line="240" w:lineRule="auto"/>
      </w:pPr>
      <w:r>
        <w:separator/>
      </w:r>
    </w:p>
  </w:footnote>
  <w:footnote w:type="continuationSeparator" w:id="0">
    <w:p w:rsidR="00643ED9" w:rsidRDefault="00643ED9" w:rsidP="00643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D9" w:rsidRDefault="00643ED9">
    <w:pPr>
      <w:pStyle w:val="Nagwek"/>
    </w:pPr>
    <w:r>
      <w:rPr>
        <w:noProof/>
      </w:rPr>
      <w:drawing>
        <wp:inline distT="0" distB="0" distL="0" distR="0" wp14:anchorId="5D868DE2" wp14:editId="0DFDF9EF">
          <wp:extent cx="1323975" cy="581025"/>
          <wp:effectExtent l="0" t="0" r="0" b="0"/>
          <wp:docPr id="7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2CED7DE" wp14:editId="643C3BCF">
          <wp:extent cx="1819275" cy="600075"/>
          <wp:effectExtent l="0" t="0" r="0" b="0"/>
          <wp:docPr id="8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F46788D" wp14:editId="6D8B7550">
          <wp:extent cx="457200" cy="647700"/>
          <wp:effectExtent l="0" t="0" r="0" b="0"/>
          <wp:docPr id="9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6344B51" wp14:editId="3F3A16F3">
          <wp:extent cx="1657350" cy="609600"/>
          <wp:effectExtent l="0" t="0" r="0" b="0"/>
          <wp:docPr id="10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34"/>
    <w:rsid w:val="00566A34"/>
    <w:rsid w:val="005B5F2B"/>
    <w:rsid w:val="0064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ED9"/>
  </w:style>
  <w:style w:type="paragraph" w:styleId="Stopka">
    <w:name w:val="footer"/>
    <w:basedOn w:val="Normalny"/>
    <w:link w:val="StopkaZnak"/>
    <w:uiPriority w:val="99"/>
    <w:unhideWhenUsed/>
    <w:rsid w:val="00643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ED9"/>
  </w:style>
  <w:style w:type="paragraph" w:styleId="Tekstdymka">
    <w:name w:val="Balloon Text"/>
    <w:basedOn w:val="Normalny"/>
    <w:link w:val="TekstdymkaZnak"/>
    <w:uiPriority w:val="99"/>
    <w:semiHidden/>
    <w:unhideWhenUsed/>
    <w:rsid w:val="0064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ED9"/>
  </w:style>
  <w:style w:type="paragraph" w:styleId="Stopka">
    <w:name w:val="footer"/>
    <w:basedOn w:val="Normalny"/>
    <w:link w:val="StopkaZnak"/>
    <w:uiPriority w:val="99"/>
    <w:unhideWhenUsed/>
    <w:rsid w:val="00643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ED9"/>
  </w:style>
  <w:style w:type="paragraph" w:styleId="Tekstdymka">
    <w:name w:val="Balloon Text"/>
    <w:basedOn w:val="Normalny"/>
    <w:link w:val="TekstdymkaZnak"/>
    <w:uiPriority w:val="99"/>
    <w:semiHidden/>
    <w:unhideWhenUsed/>
    <w:rsid w:val="0064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2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4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4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6209</Words>
  <Characters>37259</Characters>
  <Application>Microsoft Office Word</Application>
  <DocSecurity>0</DocSecurity>
  <Lines>310</Lines>
  <Paragraphs>86</Paragraphs>
  <ScaleCrop>false</ScaleCrop>
  <Company/>
  <LinksUpToDate>false</LinksUpToDate>
  <CharactersWithSpaces>43382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Rogala</dc:creator>
  <cp:keywords/>
  <dc:description/>
  <cp:lastModifiedBy>Magdalena Rogala</cp:lastModifiedBy>
  <cp:revision>2</cp:revision>
  <dcterms:created xsi:type="dcterms:W3CDTF">2020-06-10T13:09:00Z</dcterms:created>
  <dcterms:modified xsi:type="dcterms:W3CDTF">2020-06-10T13:13:00Z</dcterms:modified>
</cp:coreProperties>
</file>